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04715EA9" w14:textId="7A353655" w:rsidR="003573A5" w:rsidRDefault="00EA58B8" w:rsidP="00CE1F9B">
      <w:pPr>
        <w:ind w:left="1620"/>
        <w:jc w:val="center"/>
      </w:pPr>
      <w:r w:rsidRPr="00EA58B8">
        <w:rPr>
          <w:rFonts w:ascii="Trebuchet MS" w:hAnsi="Trebuchet MS"/>
          <w:b/>
          <w:bCs/>
          <w:sz w:val="28"/>
          <w:szCs w:val="28"/>
          <w:u w:val="single"/>
        </w:rPr>
        <w:t>Module 3 - Navigating the Workspace and Viewing Designs</w:t>
      </w:r>
    </w:p>
    <w:p w14:paraId="717B7D1C" w14:textId="77777777" w:rsidR="0086021E" w:rsidRPr="003573A5" w:rsidRDefault="0086021E" w:rsidP="00CE1F9B">
      <w:pPr>
        <w:ind w:left="1620"/>
      </w:pPr>
    </w:p>
    <w:p w14:paraId="0B868D76" w14:textId="77777777" w:rsidR="00EA58B8" w:rsidRPr="00EA58B8" w:rsidRDefault="00EA58B8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A58B8">
        <w:rPr>
          <w:rFonts w:ascii="Trebuchet MS" w:hAnsi="Trebuchet MS"/>
        </w:rPr>
        <w:t xml:space="preserve">CorelDRAW X7 is a professional graphic design software. To work efficiently, it's important to understand how to </w:t>
      </w:r>
      <w:r w:rsidRPr="00EA58B8">
        <w:rPr>
          <w:rFonts w:ascii="Trebuchet MS" w:hAnsi="Trebuchet MS"/>
          <w:b/>
          <w:bCs/>
        </w:rPr>
        <w:t>move around the workspace</w:t>
      </w:r>
      <w:r w:rsidRPr="00EA58B8">
        <w:rPr>
          <w:rFonts w:ascii="Trebuchet MS" w:hAnsi="Trebuchet MS"/>
        </w:rPr>
        <w:t xml:space="preserve"> and </w:t>
      </w:r>
      <w:r w:rsidRPr="00EA58B8">
        <w:rPr>
          <w:rFonts w:ascii="Trebuchet MS" w:hAnsi="Trebuchet MS"/>
          <w:b/>
          <w:bCs/>
        </w:rPr>
        <w:t>view your designs properly</w:t>
      </w:r>
      <w:r w:rsidRPr="00EA58B8">
        <w:rPr>
          <w:rFonts w:ascii="Trebuchet MS" w:hAnsi="Trebuchet MS"/>
        </w:rPr>
        <w:t>.</w:t>
      </w:r>
    </w:p>
    <w:p w14:paraId="4034E066" w14:textId="77777777" w:rsidR="00EA58B8" w:rsidRDefault="00EA58B8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B50E8F5" w14:textId="772421E2" w:rsidR="00EA58B8" w:rsidRPr="00EA58B8" w:rsidRDefault="00EA58B8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A58B8">
        <w:rPr>
          <w:rFonts w:ascii="Trebuchet MS" w:hAnsi="Trebuchet MS"/>
          <w:b/>
          <w:bCs/>
        </w:rPr>
        <w:t>Understanding the Workspace Layout</w:t>
      </w:r>
    </w:p>
    <w:p w14:paraId="3A05B986" w14:textId="77777777" w:rsidR="00EA58B8" w:rsidRPr="00EA58B8" w:rsidRDefault="00EA58B8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A58B8">
        <w:rPr>
          <w:rFonts w:ascii="Trebuchet MS" w:hAnsi="Trebuchet MS"/>
        </w:rPr>
        <w:t xml:space="preserve">When you open CorelDRAW X7, the screen you see is called the </w:t>
      </w:r>
      <w:r w:rsidRPr="00EA58B8">
        <w:rPr>
          <w:rFonts w:ascii="Trebuchet MS" w:hAnsi="Trebuchet MS"/>
          <w:b/>
          <w:bCs/>
        </w:rPr>
        <w:t>workspace</w:t>
      </w:r>
      <w:r w:rsidRPr="00EA58B8">
        <w:rPr>
          <w:rFonts w:ascii="Trebuchet MS" w:hAnsi="Trebuchet MS"/>
        </w:rPr>
        <w:t>. It includes all the tools and panels you need to design.</w:t>
      </w:r>
    </w:p>
    <w:p w14:paraId="3526538E" w14:textId="77777777" w:rsidR="00EA58B8" w:rsidRDefault="00EA58B8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8AB1E34" w14:textId="4791884A" w:rsidR="00EA58B8" w:rsidRPr="00EA58B8" w:rsidRDefault="00EA58B8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A58B8">
        <w:rPr>
          <w:rFonts w:ascii="Trebuchet MS" w:hAnsi="Trebuchet MS"/>
        </w:rPr>
        <w:t>Key parts of the workspace:</w:t>
      </w:r>
    </w:p>
    <w:p w14:paraId="27B2602C" w14:textId="77777777" w:rsidR="00EA58B8" w:rsidRPr="00EA58B8" w:rsidRDefault="00EA58B8" w:rsidP="00CE1F9B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t>Menu Bar</w:t>
      </w:r>
      <w:r w:rsidRPr="00EA58B8">
        <w:rPr>
          <w:rFonts w:ascii="Trebuchet MS" w:hAnsi="Trebuchet MS"/>
        </w:rPr>
        <w:t>: Contains dropdown menus like File, Edit, View, etc.</w:t>
      </w:r>
    </w:p>
    <w:p w14:paraId="01204311" w14:textId="77777777" w:rsidR="00EA58B8" w:rsidRPr="00EA58B8" w:rsidRDefault="00EA58B8" w:rsidP="00CE1F9B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t>Toolbox (Left Panel)</w:t>
      </w:r>
      <w:r w:rsidRPr="00EA58B8">
        <w:rPr>
          <w:rFonts w:ascii="Trebuchet MS" w:hAnsi="Trebuchet MS"/>
        </w:rPr>
        <w:t>: Has all drawing tools like Pick Tool, Shape Tool, Freehand Tool, etc.</w:t>
      </w:r>
    </w:p>
    <w:p w14:paraId="4DB996CD" w14:textId="77777777" w:rsidR="00EA58B8" w:rsidRPr="00EA58B8" w:rsidRDefault="00EA58B8" w:rsidP="00CE1F9B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t>Property Bar</w:t>
      </w:r>
      <w:r w:rsidRPr="00EA58B8">
        <w:rPr>
          <w:rFonts w:ascii="Trebuchet MS" w:hAnsi="Trebuchet MS"/>
        </w:rPr>
        <w:t>: Changes based on the selected tool – shows options for the selected object.</w:t>
      </w:r>
    </w:p>
    <w:p w14:paraId="63DB1615" w14:textId="77777777" w:rsidR="00EA58B8" w:rsidRPr="00EA58B8" w:rsidRDefault="00EA58B8" w:rsidP="00CE1F9B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t>Drawing Page</w:t>
      </w:r>
      <w:r w:rsidRPr="00EA58B8">
        <w:rPr>
          <w:rFonts w:ascii="Trebuchet MS" w:hAnsi="Trebuchet MS"/>
        </w:rPr>
        <w:t>: The white area where you design your artwork.</w:t>
      </w:r>
    </w:p>
    <w:p w14:paraId="66EB003D" w14:textId="77777777" w:rsidR="00EA58B8" w:rsidRPr="00EA58B8" w:rsidRDefault="00EA58B8" w:rsidP="00CE1F9B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t>Rulers &amp; Guidelines</w:t>
      </w:r>
      <w:r w:rsidRPr="00EA58B8">
        <w:rPr>
          <w:rFonts w:ascii="Trebuchet MS" w:hAnsi="Trebuchet MS"/>
        </w:rPr>
        <w:t>: Help with accurate placement and alignment.</w:t>
      </w:r>
    </w:p>
    <w:p w14:paraId="6075117B" w14:textId="77777777" w:rsidR="00EA58B8" w:rsidRPr="00EA58B8" w:rsidRDefault="00EA58B8" w:rsidP="00CE1F9B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t>Color Palette</w:t>
      </w:r>
      <w:r w:rsidRPr="00EA58B8">
        <w:rPr>
          <w:rFonts w:ascii="Trebuchet MS" w:hAnsi="Trebuchet MS"/>
        </w:rPr>
        <w:t>: Found on the right side, used for filling colors quickly.</w:t>
      </w:r>
    </w:p>
    <w:p w14:paraId="062C760D" w14:textId="77777777" w:rsidR="00EA58B8" w:rsidRPr="00EA58B8" w:rsidRDefault="00EA58B8" w:rsidP="00CE1F9B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t>Docker Panels</w:t>
      </w:r>
      <w:r w:rsidRPr="00EA58B8">
        <w:rPr>
          <w:rFonts w:ascii="Trebuchet MS" w:hAnsi="Trebuchet MS"/>
        </w:rPr>
        <w:t>: Show additional settings, like Object Properties and Layers.</w:t>
      </w:r>
    </w:p>
    <w:p w14:paraId="72B98672" w14:textId="77777777" w:rsidR="00EA58B8" w:rsidRPr="00EA58B8" w:rsidRDefault="00EA58B8" w:rsidP="00CE1F9B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t>Page Navigator</w:t>
      </w:r>
      <w:r w:rsidRPr="00EA58B8">
        <w:rPr>
          <w:rFonts w:ascii="Trebuchet MS" w:hAnsi="Trebuchet MS"/>
        </w:rPr>
        <w:t>: Lets you switch between multiple pages at the bottom.</w:t>
      </w:r>
    </w:p>
    <w:p w14:paraId="5267A652" w14:textId="77777777" w:rsidR="00EA58B8" w:rsidRPr="00EA58B8" w:rsidRDefault="00EA58B8" w:rsidP="00CE1F9B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t>Status Bar</w:t>
      </w:r>
      <w:r w:rsidRPr="00EA58B8">
        <w:rPr>
          <w:rFonts w:ascii="Trebuchet MS" w:hAnsi="Trebuchet MS"/>
        </w:rPr>
        <w:t>: Displays information about the selected object (size, position, color, etc.).</w:t>
      </w:r>
    </w:p>
    <w:p w14:paraId="510EFFE8" w14:textId="77777777" w:rsidR="00EA58B8" w:rsidRDefault="00EA58B8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00F0EAE" w14:textId="4A73A1B2" w:rsidR="00EA58B8" w:rsidRPr="00EA58B8" w:rsidRDefault="00EA58B8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A58B8">
        <w:rPr>
          <w:rFonts w:ascii="Trebuchet MS" w:hAnsi="Trebuchet MS"/>
          <w:b/>
          <w:bCs/>
        </w:rPr>
        <w:t>Navigating the Page (Moving Around)</w:t>
      </w:r>
    </w:p>
    <w:p w14:paraId="1CB2FE8F" w14:textId="77777777" w:rsidR="00EA58B8" w:rsidRPr="00EA58B8" w:rsidRDefault="00EA58B8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A58B8">
        <w:rPr>
          <w:rFonts w:ascii="Trebuchet MS" w:hAnsi="Trebuchet MS"/>
        </w:rPr>
        <w:t xml:space="preserve">Sometimes your design is too big to see all at once. CorelDRAW gives you </w:t>
      </w:r>
      <w:r w:rsidRPr="00EA58B8">
        <w:rPr>
          <w:rFonts w:ascii="Trebuchet MS" w:hAnsi="Trebuchet MS"/>
          <w:b/>
          <w:bCs/>
        </w:rPr>
        <w:t>navigation tools</w:t>
      </w:r>
      <w:r w:rsidRPr="00EA58B8">
        <w:rPr>
          <w:rFonts w:ascii="Trebuchet MS" w:hAnsi="Trebuchet MS"/>
        </w:rPr>
        <w:t xml:space="preserve"> to move around easily.</w:t>
      </w:r>
    </w:p>
    <w:p w14:paraId="19DC6328" w14:textId="77777777" w:rsidR="00EA58B8" w:rsidRPr="00EA58B8" w:rsidRDefault="00EA58B8" w:rsidP="00CE1F9B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t>Zoom Tool</w:t>
      </w:r>
      <w:r w:rsidRPr="00EA58B8">
        <w:rPr>
          <w:rFonts w:ascii="Trebuchet MS" w:hAnsi="Trebuchet MS"/>
        </w:rPr>
        <w:t xml:space="preserve"> </w:t>
      </w:r>
      <w:r w:rsidRPr="00EA58B8">
        <w:rPr>
          <w:rFonts w:ascii="Segoe UI Emoji" w:hAnsi="Segoe UI Emoji" w:cs="Segoe UI Emoji"/>
        </w:rPr>
        <w:t>🔍</w:t>
      </w:r>
      <w:r w:rsidRPr="00EA58B8">
        <w:rPr>
          <w:rFonts w:ascii="Trebuchet MS" w:hAnsi="Trebuchet MS"/>
        </w:rPr>
        <w:t>: Lets you zoom in or out of your design. Shortcut key: Z</w:t>
      </w:r>
    </w:p>
    <w:p w14:paraId="36D4B9A4" w14:textId="77777777" w:rsidR="00EA58B8" w:rsidRPr="00EA58B8" w:rsidRDefault="00EA58B8" w:rsidP="00CE1F9B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t>Pan Tool (Hand Tool)</w:t>
      </w:r>
      <w:r w:rsidRPr="00EA58B8">
        <w:rPr>
          <w:rFonts w:ascii="Trebuchet MS" w:hAnsi="Trebuchet MS"/>
        </w:rPr>
        <w:t xml:space="preserve"> </w:t>
      </w:r>
      <w:r w:rsidRPr="00EA58B8">
        <w:rPr>
          <w:rFonts w:ascii="Segoe UI Emoji" w:hAnsi="Segoe UI Emoji" w:cs="Segoe UI Emoji"/>
        </w:rPr>
        <w:t>✋</w:t>
      </w:r>
      <w:r w:rsidRPr="00EA58B8">
        <w:rPr>
          <w:rFonts w:ascii="Trebuchet MS" w:hAnsi="Trebuchet MS"/>
        </w:rPr>
        <w:t>: Lets you drag the page to view other areas. Shortcut key: H or hold down Spacebar</w:t>
      </w:r>
    </w:p>
    <w:p w14:paraId="19E2A6B1" w14:textId="77777777" w:rsidR="00EA58B8" w:rsidRPr="00EA58B8" w:rsidRDefault="00EA58B8" w:rsidP="00CE1F9B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t>Scrollbars</w:t>
      </w:r>
      <w:r w:rsidRPr="00EA58B8">
        <w:rPr>
          <w:rFonts w:ascii="Trebuchet MS" w:hAnsi="Trebuchet MS"/>
        </w:rPr>
        <w:t>: Use the vertical and horizontal scrollbars to move your view.</w:t>
      </w:r>
    </w:p>
    <w:p w14:paraId="27218D2C" w14:textId="77777777" w:rsidR="00EA58B8" w:rsidRPr="00EA58B8" w:rsidRDefault="00EA58B8" w:rsidP="00CE1F9B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t>Zoom Levels</w:t>
      </w:r>
      <w:r w:rsidRPr="00EA58B8">
        <w:rPr>
          <w:rFonts w:ascii="Trebuchet MS" w:hAnsi="Trebuchet MS"/>
        </w:rPr>
        <w:t>: Use Ctrl + Mouse Wheel to zoom in and out quickly.</w:t>
      </w:r>
    </w:p>
    <w:p w14:paraId="4D31A5A7" w14:textId="77777777" w:rsidR="00EA58B8" w:rsidRPr="00EA58B8" w:rsidRDefault="00EA58B8" w:rsidP="00CE1F9B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t>Zoom Presets</w:t>
      </w:r>
      <w:r w:rsidRPr="00EA58B8">
        <w:rPr>
          <w:rFonts w:ascii="Trebuchet MS" w:hAnsi="Trebuchet MS"/>
        </w:rPr>
        <w:t>: Found in the Property Bar, lets you quickly zoom to 100%, Fit Page, Fit Width, etc.</w:t>
      </w:r>
    </w:p>
    <w:p w14:paraId="04ACDB40" w14:textId="477C43BE" w:rsidR="00EA58B8" w:rsidRPr="00EA58B8" w:rsidRDefault="00EA58B8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663E915" w14:textId="6F8BCDB0" w:rsidR="00EA58B8" w:rsidRPr="00EA58B8" w:rsidRDefault="00EA58B8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A58B8">
        <w:rPr>
          <w:rFonts w:ascii="Trebuchet MS" w:hAnsi="Trebuchet MS"/>
          <w:b/>
          <w:bCs/>
        </w:rPr>
        <w:t>Viewing Modes</w:t>
      </w:r>
    </w:p>
    <w:p w14:paraId="71F1CBBA" w14:textId="77777777" w:rsidR="00EA58B8" w:rsidRDefault="00EA58B8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A58B8">
        <w:rPr>
          <w:rFonts w:ascii="Trebuchet MS" w:hAnsi="Trebuchet MS"/>
        </w:rPr>
        <w:t>CorelDRAW X7 provides different viewing modes to see your design in various ways:</w:t>
      </w:r>
    </w:p>
    <w:p w14:paraId="6089F1AE" w14:textId="77777777" w:rsidR="00EA58B8" w:rsidRDefault="00EA58B8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03FA9BB" w14:textId="03D792E3" w:rsidR="00EA58B8" w:rsidRDefault="00EA58B8" w:rsidP="00CE1F9B">
      <w:pPr>
        <w:pStyle w:val="ListParagraph"/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  <w:b/>
          <w:bCs/>
        </w:rPr>
        <w:t>Simple Wireframe</w:t>
      </w:r>
      <w:r w:rsidR="009E5FA7" w:rsidRPr="009E5FA7">
        <w:rPr>
          <w:rFonts w:ascii="Trebuchet MS" w:hAnsi="Trebuchet MS"/>
          <w:b/>
          <w:bCs/>
        </w:rPr>
        <w:t>:</w:t>
      </w:r>
      <w:r w:rsidR="009E5FA7">
        <w:rPr>
          <w:rFonts w:ascii="Trebuchet MS" w:hAnsi="Trebuchet MS"/>
        </w:rPr>
        <w:t xml:space="preserve"> </w:t>
      </w:r>
      <w:r w:rsidRPr="00EA58B8">
        <w:rPr>
          <w:rFonts w:ascii="Trebuchet MS" w:hAnsi="Trebuchet MS"/>
        </w:rPr>
        <w:t>Simple wireframe displays an outline of the drawing by hiding fills, extrusions, contours, drop shadows, and intermediate blend shapes; also displays the bitmaps in monochrome. This mode lets you quickly preview basic elements in a drawing.</w:t>
      </w:r>
    </w:p>
    <w:p w14:paraId="5A034BE6" w14:textId="07539EDC" w:rsidR="00EA58B8" w:rsidRDefault="00EA58B8" w:rsidP="00CE1F9B">
      <w:pPr>
        <w:pStyle w:val="ListParagraph"/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  <w:b/>
          <w:bCs/>
        </w:rPr>
        <w:lastRenderedPageBreak/>
        <w:t>Wireframe</w:t>
      </w:r>
      <w:r>
        <w:rPr>
          <w:rFonts w:ascii="Trebuchet MS" w:hAnsi="Trebuchet MS"/>
        </w:rPr>
        <w:t xml:space="preserve">: </w:t>
      </w:r>
      <w:r w:rsidRPr="00EA58B8">
        <w:rPr>
          <w:rFonts w:ascii="Trebuchet MS" w:hAnsi="Trebuchet MS"/>
        </w:rPr>
        <w:t xml:space="preserve">Wireframe displays a drawing in simple wireframe mode plus intermediate blend shapes. </w:t>
      </w:r>
    </w:p>
    <w:p w14:paraId="30A9DC7C" w14:textId="77777777" w:rsidR="00EA58B8" w:rsidRDefault="00EA58B8" w:rsidP="00CE1F9B">
      <w:pPr>
        <w:pStyle w:val="ListParagraph"/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  <w:b/>
          <w:bCs/>
        </w:rPr>
        <w:t>Draft View</w:t>
      </w:r>
      <w:r>
        <w:rPr>
          <w:rFonts w:ascii="Trebuchet MS" w:hAnsi="Trebuchet MS"/>
        </w:rPr>
        <w:t xml:space="preserve">: </w:t>
      </w:r>
      <w:r w:rsidRPr="00EA58B8">
        <w:rPr>
          <w:rFonts w:ascii="Trebuchet MS" w:hAnsi="Trebuchet MS"/>
        </w:rPr>
        <w:t>Draft</w:t>
      </w:r>
      <w:r>
        <w:rPr>
          <w:rFonts w:ascii="Trebuchet MS" w:hAnsi="Trebuchet MS"/>
        </w:rPr>
        <w:t xml:space="preserve"> d</w:t>
      </w:r>
      <w:r w:rsidRPr="00EA58B8">
        <w:rPr>
          <w:rFonts w:ascii="Trebuchet MS" w:hAnsi="Trebuchet MS"/>
        </w:rPr>
        <w:t>isplays fills and bitmaps with a low resolution. This mode eliminates some detail to allow you to focus on the color balances in a drawing.</w:t>
      </w:r>
    </w:p>
    <w:p w14:paraId="47D66593" w14:textId="65D1A60B" w:rsidR="009E5FA7" w:rsidRDefault="00EA58B8" w:rsidP="00CE1F9B">
      <w:pPr>
        <w:pStyle w:val="ListParagraph"/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  <w:b/>
          <w:bCs/>
        </w:rPr>
        <w:t>Normal</w:t>
      </w:r>
      <w:r w:rsidR="009E5FA7" w:rsidRPr="009E5FA7">
        <w:rPr>
          <w:rFonts w:ascii="Trebuchet MS" w:hAnsi="Trebuchet MS"/>
          <w:b/>
          <w:bCs/>
        </w:rPr>
        <w:t xml:space="preserve"> View:</w:t>
      </w:r>
      <w:r w:rsidR="009E5FA7">
        <w:rPr>
          <w:rFonts w:ascii="Trebuchet MS" w:hAnsi="Trebuchet MS"/>
        </w:rPr>
        <w:t xml:space="preserve"> </w:t>
      </w:r>
      <w:r w:rsidRPr="00EA58B8">
        <w:rPr>
          <w:rFonts w:ascii="Trebuchet MS" w:hAnsi="Trebuchet MS"/>
        </w:rPr>
        <w:t>Normal displays a drawing without PostScript fills or high-resolution bitmaps. This mode refreshes and opens slightly faster than the Enhanced mode.</w:t>
      </w:r>
    </w:p>
    <w:p w14:paraId="4E35934A" w14:textId="052D5C98" w:rsidR="009E5FA7" w:rsidRDefault="009E5FA7" w:rsidP="00CE1F9B">
      <w:pPr>
        <w:pStyle w:val="ListParagraph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7950A429" wp14:editId="663667E2">
            <wp:extent cx="4053840" cy="2416443"/>
            <wp:effectExtent l="19050" t="19050" r="22860" b="22225"/>
            <wp:docPr id="20707587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737" cy="242711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219D92" w14:textId="0C4ED88E" w:rsidR="00EA58B8" w:rsidRDefault="00EA58B8" w:rsidP="00CE1F9B">
      <w:pPr>
        <w:pStyle w:val="ListParagraph"/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  <w:b/>
          <w:bCs/>
        </w:rPr>
        <w:t>Enhanced Mode</w:t>
      </w:r>
      <w:r w:rsidRPr="009E5FA7">
        <w:rPr>
          <w:rFonts w:ascii="Trebuchet MS" w:hAnsi="Trebuchet MS"/>
        </w:rPr>
        <w:t xml:space="preserve">: Shows your artwork in full quality with all effects. Best for final viewing. </w:t>
      </w:r>
    </w:p>
    <w:p w14:paraId="01AFDFA0" w14:textId="11CF7F38" w:rsidR="009E5FA7" w:rsidRPr="009E5FA7" w:rsidRDefault="009E5FA7" w:rsidP="00CE1F9B">
      <w:pPr>
        <w:pStyle w:val="ListParagraph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00DB9D96" wp14:editId="44FBDE07">
            <wp:extent cx="4004080" cy="2492759"/>
            <wp:effectExtent l="19050" t="19050" r="15875" b="22225"/>
            <wp:docPr id="13995068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490" cy="25048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AD3263" w14:textId="77777777" w:rsidR="00EA58B8" w:rsidRPr="00EA58B8" w:rsidRDefault="00EA58B8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A58B8">
        <w:rPr>
          <w:rFonts w:ascii="Segoe UI Emoji" w:hAnsi="Segoe UI Emoji" w:cs="Segoe UI Emoji"/>
        </w:rPr>
        <w:t>👉</w:t>
      </w:r>
      <w:r w:rsidRPr="00EA58B8">
        <w:rPr>
          <w:rFonts w:ascii="Trebuchet MS" w:hAnsi="Trebuchet MS"/>
        </w:rPr>
        <w:t xml:space="preserve"> You can switch modes by going to the </w:t>
      </w:r>
      <w:r w:rsidRPr="00EA58B8">
        <w:rPr>
          <w:rFonts w:ascii="Trebuchet MS" w:hAnsi="Trebuchet MS"/>
          <w:b/>
          <w:bCs/>
        </w:rPr>
        <w:t>View menu</w:t>
      </w:r>
      <w:r w:rsidRPr="00EA58B8">
        <w:rPr>
          <w:rFonts w:ascii="Trebuchet MS" w:hAnsi="Trebuchet MS"/>
        </w:rPr>
        <w:t xml:space="preserve"> </w:t>
      </w:r>
      <w:r w:rsidRPr="00EA58B8">
        <w:rPr>
          <w:rFonts w:ascii="Arial" w:hAnsi="Arial" w:cs="Arial"/>
        </w:rPr>
        <w:t>→</w:t>
      </w:r>
      <w:r w:rsidRPr="00EA58B8">
        <w:rPr>
          <w:rFonts w:ascii="Trebuchet MS" w:hAnsi="Trebuchet MS"/>
        </w:rPr>
        <w:t xml:space="preserve"> </w:t>
      </w:r>
      <w:r w:rsidRPr="00EA58B8">
        <w:rPr>
          <w:rFonts w:ascii="Trebuchet MS" w:hAnsi="Trebuchet MS"/>
          <w:b/>
          <w:bCs/>
        </w:rPr>
        <w:t>Display Mode</w:t>
      </w:r>
      <w:r w:rsidRPr="00EA58B8">
        <w:rPr>
          <w:rFonts w:ascii="Trebuchet MS" w:hAnsi="Trebuchet MS"/>
        </w:rPr>
        <w:t xml:space="preserve"> or using the drop-down in the Standard Toolbar.</w:t>
      </w:r>
    </w:p>
    <w:p w14:paraId="4E72D71B" w14:textId="615ED82A" w:rsidR="00EA58B8" w:rsidRPr="00EA58B8" w:rsidRDefault="00EA58B8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6B30A2A" w14:textId="3BCF3D1A" w:rsidR="00EA58B8" w:rsidRPr="00EA58B8" w:rsidRDefault="00EA58B8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A58B8">
        <w:rPr>
          <w:rFonts w:ascii="Trebuchet MS" w:hAnsi="Trebuchet MS"/>
          <w:b/>
          <w:bCs/>
        </w:rPr>
        <w:t>Beginner Tips for Navigating</w:t>
      </w:r>
    </w:p>
    <w:p w14:paraId="3D99C18D" w14:textId="77777777" w:rsidR="00EA58B8" w:rsidRPr="00EA58B8" w:rsidRDefault="00EA58B8" w:rsidP="00CE1F9B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lastRenderedPageBreak/>
        <w:t>Use F4</w:t>
      </w:r>
      <w:r w:rsidRPr="00EA58B8">
        <w:rPr>
          <w:rFonts w:ascii="Trebuchet MS" w:hAnsi="Trebuchet MS"/>
        </w:rPr>
        <w:t xml:space="preserve"> to zoom and fit all objects on screen.</w:t>
      </w:r>
    </w:p>
    <w:p w14:paraId="4EA32553" w14:textId="77777777" w:rsidR="00EA58B8" w:rsidRPr="00EA58B8" w:rsidRDefault="00EA58B8" w:rsidP="00CE1F9B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t>Use F9</w:t>
      </w:r>
      <w:r w:rsidRPr="00EA58B8">
        <w:rPr>
          <w:rFonts w:ascii="Trebuchet MS" w:hAnsi="Trebuchet MS"/>
        </w:rPr>
        <w:t xml:space="preserve"> for full-screen preview (great for presentations).</w:t>
      </w:r>
    </w:p>
    <w:p w14:paraId="63DBB898" w14:textId="77777777" w:rsidR="00EA58B8" w:rsidRPr="00EA58B8" w:rsidRDefault="00EA58B8" w:rsidP="00CE1F9B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t>Double-click Zoom Tool</w:t>
      </w:r>
      <w:r w:rsidRPr="00EA58B8">
        <w:rPr>
          <w:rFonts w:ascii="Trebuchet MS" w:hAnsi="Trebuchet MS"/>
        </w:rPr>
        <w:t xml:space="preserve"> to reset view to 100%.</w:t>
      </w:r>
    </w:p>
    <w:p w14:paraId="7F457815" w14:textId="77777777" w:rsidR="00EA58B8" w:rsidRPr="00EA58B8" w:rsidRDefault="00EA58B8" w:rsidP="00CE1F9B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A58B8">
        <w:rPr>
          <w:rFonts w:ascii="Trebuchet MS" w:hAnsi="Trebuchet MS"/>
          <w:b/>
          <w:bCs/>
        </w:rPr>
        <w:t>Use guidelines and grids</w:t>
      </w:r>
      <w:r w:rsidRPr="00EA58B8">
        <w:rPr>
          <w:rFonts w:ascii="Trebuchet MS" w:hAnsi="Trebuchet MS"/>
        </w:rPr>
        <w:t xml:space="preserve"> (View </w:t>
      </w:r>
      <w:r w:rsidRPr="00EA58B8">
        <w:rPr>
          <w:rFonts w:ascii="Arial" w:hAnsi="Arial" w:cs="Arial"/>
        </w:rPr>
        <w:t>→</w:t>
      </w:r>
      <w:r w:rsidRPr="00EA58B8">
        <w:rPr>
          <w:rFonts w:ascii="Trebuchet MS" w:hAnsi="Trebuchet MS"/>
        </w:rPr>
        <w:t xml:space="preserve"> Guidelines/Grid) to align your objects perfectly.</w:t>
      </w:r>
    </w:p>
    <w:p w14:paraId="7528F3CC" w14:textId="77777777" w:rsidR="00A10DEF" w:rsidRDefault="00A10DEF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247BC30" w14:textId="5F35D10B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9E5FA7">
        <w:rPr>
          <w:rFonts w:ascii="Trebuchet MS" w:hAnsi="Trebuchet MS"/>
          <w:b/>
          <w:bCs/>
        </w:rPr>
        <w:t>Pixels View</w:t>
      </w:r>
    </w:p>
    <w:p w14:paraId="050B5974" w14:textId="77777777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E5FA7">
        <w:rPr>
          <w:rFonts w:ascii="Trebuchet MS" w:hAnsi="Trebuchet MS"/>
          <w:b/>
          <w:bCs/>
        </w:rPr>
        <w:t>What it does:</w:t>
      </w:r>
    </w:p>
    <w:p w14:paraId="1F736CB7" w14:textId="77777777" w:rsidR="009E5FA7" w:rsidRPr="009E5FA7" w:rsidRDefault="009E5FA7" w:rsidP="00CE1F9B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</w:rPr>
        <w:t xml:space="preserve">Shows your design as it would look with </w:t>
      </w:r>
      <w:r w:rsidRPr="009E5FA7">
        <w:rPr>
          <w:rFonts w:ascii="Trebuchet MS" w:hAnsi="Trebuchet MS"/>
          <w:b/>
          <w:bCs/>
        </w:rPr>
        <w:t>pixels</w:t>
      </w:r>
      <w:r w:rsidRPr="009E5FA7">
        <w:rPr>
          <w:rFonts w:ascii="Trebuchet MS" w:hAnsi="Trebuchet MS"/>
        </w:rPr>
        <w:t>, like an image.</w:t>
      </w:r>
    </w:p>
    <w:p w14:paraId="2A1E7D73" w14:textId="77777777" w:rsidR="009E5FA7" w:rsidRPr="009E5FA7" w:rsidRDefault="009E5FA7" w:rsidP="00CE1F9B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</w:rPr>
        <w:t>Helps you place and size things more accurately.</w:t>
      </w:r>
    </w:p>
    <w:p w14:paraId="6EBF7DDD" w14:textId="77777777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E5FA7">
        <w:rPr>
          <w:rFonts w:ascii="Trebuchet MS" w:hAnsi="Trebuchet MS"/>
          <w:b/>
          <w:bCs/>
        </w:rPr>
        <w:t>Why it's useful:</w:t>
      </w:r>
    </w:p>
    <w:p w14:paraId="434C865D" w14:textId="77777777" w:rsidR="009E5FA7" w:rsidRPr="009E5FA7" w:rsidRDefault="009E5FA7" w:rsidP="00CE1F9B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</w:rPr>
        <w:t xml:space="preserve">When you're exporting your design to formats like JPEG or PNG, this view helps you </w:t>
      </w:r>
      <w:r w:rsidRPr="009E5FA7">
        <w:rPr>
          <w:rFonts w:ascii="Trebuchet MS" w:hAnsi="Trebuchet MS"/>
          <w:b/>
          <w:bCs/>
        </w:rPr>
        <w:t>see how it will look as a real image</w:t>
      </w:r>
      <w:r w:rsidRPr="009E5FA7">
        <w:rPr>
          <w:rFonts w:ascii="Trebuchet MS" w:hAnsi="Trebuchet MS"/>
        </w:rPr>
        <w:t>.</w:t>
      </w:r>
    </w:p>
    <w:p w14:paraId="69CB7A05" w14:textId="77777777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E5FA7">
        <w:rPr>
          <w:rFonts w:ascii="Trebuchet MS" w:hAnsi="Trebuchet MS"/>
          <w:b/>
          <w:bCs/>
        </w:rPr>
        <w:t>Example:</w:t>
      </w:r>
      <w:r w:rsidRPr="009E5FA7">
        <w:rPr>
          <w:rFonts w:ascii="Trebuchet MS" w:hAnsi="Trebuchet MS"/>
        </w:rPr>
        <w:br/>
        <w:t xml:space="preserve">If you're creating a logo and want to see how it will appear on a website, use the </w:t>
      </w:r>
      <w:r w:rsidRPr="009E5FA7">
        <w:rPr>
          <w:rFonts w:ascii="Trebuchet MS" w:hAnsi="Trebuchet MS"/>
          <w:b/>
          <w:bCs/>
        </w:rPr>
        <w:t>Pixels view</w:t>
      </w:r>
      <w:r w:rsidRPr="009E5FA7">
        <w:rPr>
          <w:rFonts w:ascii="Trebuchet MS" w:hAnsi="Trebuchet MS"/>
        </w:rPr>
        <w:t>.</w:t>
      </w:r>
    </w:p>
    <w:p w14:paraId="3E1502A9" w14:textId="6941CCB9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713D600" w14:textId="60243CEA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9E5FA7">
        <w:rPr>
          <w:rFonts w:ascii="Trebuchet MS" w:hAnsi="Trebuchet MS"/>
          <w:b/>
          <w:bCs/>
        </w:rPr>
        <w:t>Simulate Overprints</w:t>
      </w:r>
    </w:p>
    <w:p w14:paraId="5F059836" w14:textId="77777777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E5FA7">
        <w:rPr>
          <w:rFonts w:ascii="Trebuchet MS" w:hAnsi="Trebuchet MS"/>
          <w:b/>
          <w:bCs/>
        </w:rPr>
        <w:t>What it does:</w:t>
      </w:r>
    </w:p>
    <w:p w14:paraId="74AD4421" w14:textId="77777777" w:rsidR="009E5FA7" w:rsidRPr="009E5FA7" w:rsidRDefault="009E5FA7" w:rsidP="00CE1F9B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</w:rPr>
        <w:t>Shows how colors look when one printed color overlaps another (used in professional printing).</w:t>
      </w:r>
    </w:p>
    <w:p w14:paraId="361B9123" w14:textId="77777777" w:rsidR="009E5FA7" w:rsidRPr="009E5FA7" w:rsidRDefault="009E5FA7" w:rsidP="00CE1F9B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</w:rPr>
        <w:t xml:space="preserve">Displays things like </w:t>
      </w:r>
      <w:r w:rsidRPr="009E5FA7">
        <w:rPr>
          <w:rFonts w:ascii="Trebuchet MS" w:hAnsi="Trebuchet MS"/>
          <w:b/>
          <w:bCs/>
        </w:rPr>
        <w:t>PostScript fills</w:t>
      </w:r>
      <w:r w:rsidRPr="009E5FA7">
        <w:rPr>
          <w:rFonts w:ascii="Trebuchet MS" w:hAnsi="Trebuchet MS"/>
        </w:rPr>
        <w:t xml:space="preserve">, </w:t>
      </w:r>
      <w:r w:rsidRPr="009E5FA7">
        <w:rPr>
          <w:rFonts w:ascii="Trebuchet MS" w:hAnsi="Trebuchet MS"/>
          <w:b/>
          <w:bCs/>
        </w:rPr>
        <w:t>smooth edges</w:t>
      </w:r>
      <w:r w:rsidRPr="009E5FA7">
        <w:rPr>
          <w:rFonts w:ascii="Trebuchet MS" w:hAnsi="Trebuchet MS"/>
        </w:rPr>
        <w:t xml:space="preserve">, and </w:t>
      </w:r>
      <w:r w:rsidRPr="009E5FA7">
        <w:rPr>
          <w:rFonts w:ascii="Trebuchet MS" w:hAnsi="Trebuchet MS"/>
          <w:b/>
          <w:bCs/>
        </w:rPr>
        <w:t>high-quality images</w:t>
      </w:r>
      <w:r w:rsidRPr="009E5FA7">
        <w:rPr>
          <w:rFonts w:ascii="Trebuchet MS" w:hAnsi="Trebuchet MS"/>
        </w:rPr>
        <w:t>.</w:t>
      </w:r>
    </w:p>
    <w:p w14:paraId="5A9BBBF6" w14:textId="77777777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E5FA7">
        <w:rPr>
          <w:rFonts w:ascii="Trebuchet MS" w:hAnsi="Trebuchet MS"/>
          <w:b/>
          <w:bCs/>
        </w:rPr>
        <w:t>Why it's useful:</w:t>
      </w:r>
    </w:p>
    <w:p w14:paraId="2386BAD0" w14:textId="77777777" w:rsidR="009E5FA7" w:rsidRPr="009E5FA7" w:rsidRDefault="009E5FA7" w:rsidP="00CE1F9B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</w:rPr>
        <w:t xml:space="preserve">Helps you </w:t>
      </w:r>
      <w:r w:rsidRPr="009E5FA7">
        <w:rPr>
          <w:rFonts w:ascii="Trebuchet MS" w:hAnsi="Trebuchet MS"/>
          <w:b/>
          <w:bCs/>
        </w:rPr>
        <w:t>preview print results</w:t>
      </w:r>
      <w:r w:rsidRPr="009E5FA7">
        <w:rPr>
          <w:rFonts w:ascii="Trebuchet MS" w:hAnsi="Trebuchet MS"/>
        </w:rPr>
        <w:t xml:space="preserve"> on screen before sending to a printing press.</w:t>
      </w:r>
    </w:p>
    <w:p w14:paraId="02B98D5D" w14:textId="77777777" w:rsidR="009E5FA7" w:rsidRPr="009E5FA7" w:rsidRDefault="009E5FA7" w:rsidP="00CE1F9B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</w:rPr>
        <w:t xml:space="preserve">Especially useful when designing for </w:t>
      </w:r>
      <w:r w:rsidRPr="009E5FA7">
        <w:rPr>
          <w:rFonts w:ascii="Trebuchet MS" w:hAnsi="Trebuchet MS"/>
          <w:b/>
          <w:bCs/>
        </w:rPr>
        <w:t>offset printing</w:t>
      </w:r>
      <w:r w:rsidRPr="009E5FA7">
        <w:rPr>
          <w:rFonts w:ascii="Trebuchet MS" w:hAnsi="Trebuchet MS"/>
        </w:rPr>
        <w:t>.</w:t>
      </w:r>
    </w:p>
    <w:p w14:paraId="2370ED6C" w14:textId="77777777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E5FA7">
        <w:rPr>
          <w:rFonts w:ascii="Trebuchet MS" w:hAnsi="Trebuchet MS"/>
          <w:b/>
          <w:bCs/>
        </w:rPr>
        <w:t>Example:</w:t>
      </w:r>
      <w:r w:rsidRPr="009E5FA7">
        <w:rPr>
          <w:rFonts w:ascii="Trebuchet MS" w:hAnsi="Trebuchet MS"/>
        </w:rPr>
        <w:br/>
        <w:t>If you are designing brochures that will be printed in layers of ink, this lets you see how overlapping colors will mix.</w:t>
      </w:r>
    </w:p>
    <w:p w14:paraId="0C6232C6" w14:textId="77777777" w:rsidR="00CE1F9B" w:rsidRDefault="00CE1F9B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608C472" w14:textId="407CBCC2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9E5FA7">
        <w:rPr>
          <w:rFonts w:ascii="Trebuchet MS" w:hAnsi="Trebuchet MS"/>
          <w:b/>
          <w:bCs/>
        </w:rPr>
        <w:t>Rasterize Complex Effects</w:t>
      </w:r>
    </w:p>
    <w:p w14:paraId="596517A3" w14:textId="77777777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E5FA7">
        <w:rPr>
          <w:rFonts w:ascii="Trebuchet MS" w:hAnsi="Trebuchet MS"/>
          <w:b/>
          <w:bCs/>
        </w:rPr>
        <w:t>What it does:</w:t>
      </w:r>
    </w:p>
    <w:p w14:paraId="1648BA55" w14:textId="77777777" w:rsidR="009E5FA7" w:rsidRPr="009E5FA7" w:rsidRDefault="009E5FA7" w:rsidP="00CE1F9B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</w:rPr>
        <w:t xml:space="preserve">Converts special effects (like </w:t>
      </w:r>
      <w:r w:rsidRPr="009E5FA7">
        <w:rPr>
          <w:rFonts w:ascii="Trebuchet MS" w:hAnsi="Trebuchet MS"/>
          <w:b/>
          <w:bCs/>
        </w:rPr>
        <w:t>drop shadows</w:t>
      </w:r>
      <w:r w:rsidRPr="009E5FA7">
        <w:rPr>
          <w:rFonts w:ascii="Trebuchet MS" w:hAnsi="Trebuchet MS"/>
        </w:rPr>
        <w:t xml:space="preserve">, </w:t>
      </w:r>
      <w:r w:rsidRPr="009E5FA7">
        <w:rPr>
          <w:rFonts w:ascii="Trebuchet MS" w:hAnsi="Trebuchet MS"/>
          <w:b/>
          <w:bCs/>
        </w:rPr>
        <w:t>transparency</w:t>
      </w:r>
      <w:r w:rsidRPr="009E5FA7">
        <w:rPr>
          <w:rFonts w:ascii="Trebuchet MS" w:hAnsi="Trebuchet MS"/>
        </w:rPr>
        <w:t xml:space="preserve">, or </w:t>
      </w:r>
      <w:r w:rsidRPr="009E5FA7">
        <w:rPr>
          <w:rFonts w:ascii="Trebuchet MS" w:hAnsi="Trebuchet MS"/>
          <w:b/>
          <w:bCs/>
        </w:rPr>
        <w:t>bevels</w:t>
      </w:r>
      <w:r w:rsidRPr="009E5FA7">
        <w:rPr>
          <w:rFonts w:ascii="Trebuchet MS" w:hAnsi="Trebuchet MS"/>
        </w:rPr>
        <w:t>) into bitmaps for display.</w:t>
      </w:r>
    </w:p>
    <w:p w14:paraId="7F211ADA" w14:textId="77777777" w:rsidR="009E5FA7" w:rsidRPr="009E5FA7" w:rsidRDefault="009E5FA7" w:rsidP="00CE1F9B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</w:rPr>
        <w:t xml:space="preserve">Only works in </w:t>
      </w:r>
      <w:r w:rsidRPr="009E5FA7">
        <w:rPr>
          <w:rFonts w:ascii="Trebuchet MS" w:hAnsi="Trebuchet MS"/>
          <w:b/>
          <w:bCs/>
        </w:rPr>
        <w:t>Enhanced View</w:t>
      </w:r>
      <w:r w:rsidRPr="009E5FA7">
        <w:rPr>
          <w:rFonts w:ascii="Trebuchet MS" w:hAnsi="Trebuchet MS"/>
        </w:rPr>
        <w:t>.</w:t>
      </w:r>
    </w:p>
    <w:p w14:paraId="34102471" w14:textId="77777777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E5FA7">
        <w:rPr>
          <w:rFonts w:ascii="Trebuchet MS" w:hAnsi="Trebuchet MS"/>
          <w:b/>
          <w:bCs/>
        </w:rPr>
        <w:t>Why it's useful:</w:t>
      </w:r>
    </w:p>
    <w:p w14:paraId="6A52D7A4" w14:textId="77777777" w:rsidR="009E5FA7" w:rsidRPr="009E5FA7" w:rsidRDefault="009E5FA7" w:rsidP="00CE1F9B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</w:rPr>
        <w:t xml:space="preserve">Makes sure complex effects are </w:t>
      </w:r>
      <w:r w:rsidRPr="009E5FA7">
        <w:rPr>
          <w:rFonts w:ascii="Trebuchet MS" w:hAnsi="Trebuchet MS"/>
          <w:b/>
          <w:bCs/>
        </w:rPr>
        <w:t>displayed accurately</w:t>
      </w:r>
      <w:r w:rsidRPr="009E5FA7">
        <w:rPr>
          <w:rFonts w:ascii="Trebuchet MS" w:hAnsi="Trebuchet MS"/>
        </w:rPr>
        <w:t>.</w:t>
      </w:r>
    </w:p>
    <w:p w14:paraId="0727B18E" w14:textId="77777777" w:rsidR="009E5FA7" w:rsidRPr="009E5FA7" w:rsidRDefault="009E5FA7" w:rsidP="00CE1F9B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</w:rPr>
        <w:t xml:space="preserve">Also gives you a good </w:t>
      </w:r>
      <w:r w:rsidRPr="009E5FA7">
        <w:rPr>
          <w:rFonts w:ascii="Trebuchet MS" w:hAnsi="Trebuchet MS"/>
          <w:b/>
          <w:bCs/>
        </w:rPr>
        <w:t>preview of how the design will print</w:t>
      </w:r>
      <w:r w:rsidRPr="009E5FA7">
        <w:rPr>
          <w:rFonts w:ascii="Trebuchet MS" w:hAnsi="Trebuchet MS"/>
        </w:rPr>
        <w:t>.</w:t>
      </w:r>
    </w:p>
    <w:p w14:paraId="18D35B8C" w14:textId="77777777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E5FA7">
        <w:rPr>
          <w:rFonts w:ascii="Trebuchet MS" w:hAnsi="Trebuchet MS"/>
          <w:b/>
          <w:bCs/>
        </w:rPr>
        <w:t>Example:</w:t>
      </w:r>
      <w:r w:rsidRPr="009E5FA7">
        <w:rPr>
          <w:rFonts w:ascii="Trebuchet MS" w:hAnsi="Trebuchet MS"/>
        </w:rPr>
        <w:br/>
        <w:t>If your poster has glow or shadow effects, this view shows how they will appear in the printed copy.</w:t>
      </w:r>
    </w:p>
    <w:p w14:paraId="7F6BBDDB" w14:textId="30184CA7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35F7D02" w14:textId="22F16A07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9E5FA7">
        <w:rPr>
          <w:rFonts w:ascii="Trebuchet MS" w:hAnsi="Trebuchet MS"/>
          <w:b/>
          <w:bCs/>
        </w:rPr>
        <w:t>Proof Colors (Soft Proofing)</w:t>
      </w:r>
    </w:p>
    <w:p w14:paraId="614B98B5" w14:textId="77777777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E5FA7">
        <w:rPr>
          <w:rFonts w:ascii="Trebuchet MS" w:hAnsi="Trebuchet MS"/>
          <w:b/>
          <w:bCs/>
        </w:rPr>
        <w:t>What it does:</w:t>
      </w:r>
    </w:p>
    <w:p w14:paraId="2C2E2F92" w14:textId="77777777" w:rsidR="009E5FA7" w:rsidRPr="009E5FA7" w:rsidRDefault="009E5FA7" w:rsidP="00CE1F9B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</w:rPr>
        <w:lastRenderedPageBreak/>
        <w:t xml:space="preserve">Shows how your colors will </w:t>
      </w:r>
      <w:r w:rsidRPr="009E5FA7">
        <w:rPr>
          <w:rFonts w:ascii="Trebuchet MS" w:hAnsi="Trebuchet MS"/>
          <w:b/>
          <w:bCs/>
        </w:rPr>
        <w:t>look after printing</w:t>
      </w:r>
      <w:r w:rsidRPr="009E5FA7">
        <w:rPr>
          <w:rFonts w:ascii="Trebuchet MS" w:hAnsi="Trebuchet MS"/>
        </w:rPr>
        <w:t>, especially when using a CMYK printer.</w:t>
      </w:r>
    </w:p>
    <w:p w14:paraId="02E3C963" w14:textId="77777777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E5FA7">
        <w:rPr>
          <w:rFonts w:ascii="Trebuchet MS" w:hAnsi="Trebuchet MS"/>
          <w:b/>
          <w:bCs/>
        </w:rPr>
        <w:t>Why colors may look dull:</w:t>
      </w:r>
    </w:p>
    <w:p w14:paraId="77B18A2B" w14:textId="77777777" w:rsidR="009E5FA7" w:rsidRPr="009E5FA7" w:rsidRDefault="009E5FA7" w:rsidP="00CE1F9B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</w:rPr>
        <w:t xml:space="preserve">CMYK (used in printing) has a </w:t>
      </w:r>
      <w:r w:rsidRPr="009E5FA7">
        <w:rPr>
          <w:rFonts w:ascii="Trebuchet MS" w:hAnsi="Trebuchet MS"/>
          <w:b/>
          <w:bCs/>
        </w:rPr>
        <w:t>smaller range of colors</w:t>
      </w:r>
      <w:r w:rsidRPr="009E5FA7">
        <w:rPr>
          <w:rFonts w:ascii="Trebuchet MS" w:hAnsi="Trebuchet MS"/>
        </w:rPr>
        <w:t xml:space="preserve"> than RGB (used on screens).</w:t>
      </w:r>
    </w:p>
    <w:p w14:paraId="710E7E18" w14:textId="77777777" w:rsidR="009E5FA7" w:rsidRPr="009E5FA7" w:rsidRDefault="009E5FA7" w:rsidP="00CE1F9B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9E5FA7">
        <w:rPr>
          <w:rFonts w:ascii="Trebuchet MS" w:hAnsi="Trebuchet MS"/>
        </w:rPr>
        <w:t xml:space="preserve">This feature adjusts the screen colors to </w:t>
      </w:r>
      <w:r w:rsidRPr="009E5FA7">
        <w:rPr>
          <w:rFonts w:ascii="Trebuchet MS" w:hAnsi="Trebuchet MS"/>
          <w:b/>
          <w:bCs/>
        </w:rPr>
        <w:t>match printed output</w:t>
      </w:r>
      <w:r w:rsidRPr="009E5FA7">
        <w:rPr>
          <w:rFonts w:ascii="Trebuchet MS" w:hAnsi="Trebuchet MS"/>
        </w:rPr>
        <w:t>.</w:t>
      </w:r>
    </w:p>
    <w:p w14:paraId="540853D5" w14:textId="77777777" w:rsidR="009E5FA7" w:rsidRP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9E5FA7">
        <w:rPr>
          <w:rFonts w:ascii="Trebuchet MS" w:hAnsi="Trebuchet MS"/>
          <w:b/>
          <w:bCs/>
        </w:rPr>
        <w:t>Example:</w:t>
      </w:r>
      <w:r w:rsidRPr="009E5FA7">
        <w:rPr>
          <w:rFonts w:ascii="Trebuchet MS" w:hAnsi="Trebuchet MS"/>
        </w:rPr>
        <w:br/>
        <w:t xml:space="preserve">If your design is bright red on screen, it may look darker when printed. Proof Colors helps you </w:t>
      </w:r>
      <w:r w:rsidRPr="009E5FA7">
        <w:rPr>
          <w:rFonts w:ascii="Trebuchet MS" w:hAnsi="Trebuchet MS"/>
          <w:b/>
          <w:bCs/>
        </w:rPr>
        <w:t>see that before printing</w:t>
      </w:r>
      <w:r w:rsidRPr="009E5FA7">
        <w:rPr>
          <w:rFonts w:ascii="Trebuchet MS" w:hAnsi="Trebuchet MS"/>
        </w:rPr>
        <w:t>.</w:t>
      </w:r>
    </w:p>
    <w:p w14:paraId="3000D31C" w14:textId="77777777" w:rsid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1B1970E" w14:textId="3682B0CE" w:rsid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E1F9B">
        <w:rPr>
          <w:rFonts w:ascii="Trebuchet MS" w:hAnsi="Trebuchet MS"/>
          <w:b/>
          <w:bCs/>
        </w:rPr>
        <w:t>Full Screen Preview (F9</w:t>
      </w:r>
      <w:r w:rsidR="00CE1F9B" w:rsidRPr="00CE1F9B">
        <w:rPr>
          <w:rFonts w:ascii="Trebuchet MS" w:hAnsi="Trebuchet MS"/>
          <w:b/>
          <w:bCs/>
        </w:rPr>
        <w:t>):</w:t>
      </w:r>
      <w:r w:rsidR="00CE1F9B">
        <w:rPr>
          <w:rFonts w:ascii="Trebuchet MS" w:hAnsi="Trebuchet MS"/>
        </w:rPr>
        <w:t xml:space="preserve"> </w:t>
      </w:r>
      <w:r w:rsidRPr="009E5FA7">
        <w:rPr>
          <w:rFonts w:ascii="Trebuchet MS" w:hAnsi="Trebuchet MS"/>
        </w:rPr>
        <w:t>This command is used to shows our work in full screen mode.</w:t>
      </w:r>
    </w:p>
    <w:p w14:paraId="2F3FE06B" w14:textId="77777777" w:rsid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EBDF8A1" w14:textId="77777777" w:rsidR="00CE1F9B" w:rsidRPr="00CE1F9B" w:rsidRDefault="00CE1F9B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E1F9B">
        <w:rPr>
          <w:rFonts w:ascii="Trebuchet MS" w:hAnsi="Trebuchet MS"/>
          <w:b/>
          <w:bCs/>
        </w:rPr>
        <w:t>Rulers</w:t>
      </w:r>
    </w:p>
    <w:p w14:paraId="08F83B9E" w14:textId="77777777" w:rsidR="00CE1F9B" w:rsidRPr="00CE1F9B" w:rsidRDefault="00CE1F9B" w:rsidP="00CE1F9B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>Rulers appear along the top and left of the drawing area.</w:t>
      </w:r>
    </w:p>
    <w:p w14:paraId="3613CB14" w14:textId="77777777" w:rsidR="00CE1F9B" w:rsidRPr="00CE1F9B" w:rsidRDefault="00CE1F9B" w:rsidP="00CE1F9B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 xml:space="preserve">Help you </w:t>
      </w:r>
      <w:r w:rsidRPr="00CE1F9B">
        <w:rPr>
          <w:rFonts w:ascii="Trebuchet MS" w:hAnsi="Trebuchet MS"/>
          <w:b/>
          <w:bCs/>
        </w:rPr>
        <w:t>measure and align objects</w:t>
      </w:r>
      <w:r w:rsidRPr="00CE1F9B">
        <w:rPr>
          <w:rFonts w:ascii="Trebuchet MS" w:hAnsi="Trebuchet MS"/>
        </w:rPr>
        <w:t xml:space="preserve"> accurately.</w:t>
      </w:r>
    </w:p>
    <w:p w14:paraId="30629E53" w14:textId="77777777" w:rsidR="00CE1F9B" w:rsidRPr="00CE1F9B" w:rsidRDefault="00CE1F9B" w:rsidP="00CE1F9B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 xml:space="preserve">You can </w:t>
      </w:r>
      <w:r w:rsidRPr="00CE1F9B">
        <w:rPr>
          <w:rFonts w:ascii="Trebuchet MS" w:hAnsi="Trebuchet MS"/>
          <w:b/>
          <w:bCs/>
        </w:rPr>
        <w:t>change units</w:t>
      </w:r>
      <w:r w:rsidRPr="00CE1F9B">
        <w:rPr>
          <w:rFonts w:ascii="Trebuchet MS" w:hAnsi="Trebuchet MS"/>
        </w:rPr>
        <w:t xml:space="preserve"> (e.g., inches, mm), set starting point (origin), and customize marks.</w:t>
      </w:r>
    </w:p>
    <w:p w14:paraId="5260AABF" w14:textId="6497C262" w:rsidR="00CE1F9B" w:rsidRPr="00CE1F9B" w:rsidRDefault="00CE1F9B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1833DFF" w14:textId="5A83FF02" w:rsidR="00CE1F9B" w:rsidRPr="00CE1F9B" w:rsidRDefault="00CE1F9B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E1F9B">
        <w:rPr>
          <w:rFonts w:ascii="Trebuchet MS" w:hAnsi="Trebuchet MS"/>
          <w:b/>
          <w:bCs/>
        </w:rPr>
        <w:t>Preview Selected Only</w:t>
      </w:r>
    </w:p>
    <w:p w14:paraId="02EE4CF6" w14:textId="77777777" w:rsidR="00CE1F9B" w:rsidRPr="00CE1F9B" w:rsidRDefault="00CE1F9B" w:rsidP="00CE1F9B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proofErr w:type="spellStart"/>
      <w:proofErr w:type="gramStart"/>
      <w:r w:rsidRPr="00CE1F9B">
        <w:rPr>
          <w:rFonts w:ascii="Trebuchet MS" w:hAnsi="Trebuchet MS"/>
        </w:rPr>
        <w:t>Lets</w:t>
      </w:r>
      <w:proofErr w:type="spellEnd"/>
      <w:proofErr w:type="gramEnd"/>
      <w:r w:rsidRPr="00CE1F9B">
        <w:rPr>
          <w:rFonts w:ascii="Trebuchet MS" w:hAnsi="Trebuchet MS"/>
        </w:rPr>
        <w:t xml:space="preserve"> you </w:t>
      </w:r>
      <w:r w:rsidRPr="00CE1F9B">
        <w:rPr>
          <w:rFonts w:ascii="Trebuchet MS" w:hAnsi="Trebuchet MS"/>
          <w:b/>
          <w:bCs/>
        </w:rPr>
        <w:t>preview only specific objects</w:t>
      </w:r>
      <w:r w:rsidRPr="00CE1F9B">
        <w:rPr>
          <w:rFonts w:ascii="Trebuchet MS" w:hAnsi="Trebuchet MS"/>
        </w:rPr>
        <w:t xml:space="preserve"> from your drawing before printing or exporting.</w:t>
      </w:r>
    </w:p>
    <w:p w14:paraId="0B0B2D5F" w14:textId="77777777" w:rsidR="00CE1F9B" w:rsidRPr="00CE1F9B" w:rsidRDefault="00CE1F9B" w:rsidP="00CE1F9B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 xml:space="preserve">Useful to </w:t>
      </w:r>
      <w:r w:rsidRPr="00CE1F9B">
        <w:rPr>
          <w:rFonts w:ascii="Trebuchet MS" w:hAnsi="Trebuchet MS"/>
          <w:b/>
          <w:bCs/>
        </w:rPr>
        <w:t>check how certain parts look</w:t>
      </w:r>
      <w:r w:rsidRPr="00CE1F9B">
        <w:rPr>
          <w:rFonts w:ascii="Trebuchet MS" w:hAnsi="Trebuchet MS"/>
        </w:rPr>
        <w:t xml:space="preserve"> without distractions.</w:t>
      </w:r>
    </w:p>
    <w:p w14:paraId="46D84B3D" w14:textId="77777777" w:rsidR="00CE1F9B" w:rsidRPr="00CE1F9B" w:rsidRDefault="00CE1F9B" w:rsidP="00CE1F9B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>The rest of the drawing becomes hidden while previewing.</w:t>
      </w:r>
    </w:p>
    <w:p w14:paraId="72CB36B1" w14:textId="14DAD748" w:rsidR="00CE1F9B" w:rsidRPr="00CE1F9B" w:rsidRDefault="00CE1F9B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8FE2985" w14:textId="75FCC889" w:rsidR="00CE1F9B" w:rsidRPr="00CE1F9B" w:rsidRDefault="00CE1F9B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E1F9B">
        <w:rPr>
          <w:rFonts w:ascii="Trebuchet MS" w:hAnsi="Trebuchet MS"/>
          <w:b/>
          <w:bCs/>
        </w:rPr>
        <w:t>Page Sorter View</w:t>
      </w:r>
    </w:p>
    <w:p w14:paraId="498BD205" w14:textId="77777777" w:rsidR="00CE1F9B" w:rsidRPr="00CE1F9B" w:rsidRDefault="00CE1F9B" w:rsidP="00CE1F9B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proofErr w:type="spellStart"/>
      <w:proofErr w:type="gramStart"/>
      <w:r w:rsidRPr="00CE1F9B">
        <w:rPr>
          <w:rFonts w:ascii="Trebuchet MS" w:hAnsi="Trebuchet MS"/>
        </w:rPr>
        <w:t>Lets</w:t>
      </w:r>
      <w:proofErr w:type="spellEnd"/>
      <w:proofErr w:type="gramEnd"/>
      <w:r w:rsidRPr="00CE1F9B">
        <w:rPr>
          <w:rFonts w:ascii="Trebuchet MS" w:hAnsi="Trebuchet MS"/>
        </w:rPr>
        <w:t xml:space="preserve"> you </w:t>
      </w:r>
      <w:r w:rsidRPr="00CE1F9B">
        <w:rPr>
          <w:rFonts w:ascii="Trebuchet MS" w:hAnsi="Trebuchet MS"/>
          <w:b/>
          <w:bCs/>
        </w:rPr>
        <w:t>see all pages in a multi-page document</w:t>
      </w:r>
      <w:r w:rsidRPr="00CE1F9B">
        <w:rPr>
          <w:rFonts w:ascii="Trebuchet MS" w:hAnsi="Trebuchet MS"/>
        </w:rPr>
        <w:t xml:space="preserve"> together.</w:t>
      </w:r>
    </w:p>
    <w:p w14:paraId="1404E9A7" w14:textId="77777777" w:rsidR="00CE1F9B" w:rsidRPr="00CE1F9B" w:rsidRDefault="00CE1F9B" w:rsidP="00CE1F9B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 xml:space="preserve">Good for arranging page order or working with </w:t>
      </w:r>
      <w:r w:rsidRPr="00CE1F9B">
        <w:rPr>
          <w:rFonts w:ascii="Trebuchet MS" w:hAnsi="Trebuchet MS"/>
          <w:b/>
          <w:bCs/>
        </w:rPr>
        <w:t>booklets or brochures</w:t>
      </w:r>
      <w:r w:rsidRPr="00CE1F9B">
        <w:rPr>
          <w:rFonts w:ascii="Trebuchet MS" w:hAnsi="Trebuchet MS"/>
        </w:rPr>
        <w:t>.</w:t>
      </w:r>
    </w:p>
    <w:p w14:paraId="1B846B5C" w14:textId="77777777" w:rsidR="00CE1F9B" w:rsidRPr="00CE1F9B" w:rsidRDefault="00CE1F9B" w:rsidP="00CE1F9B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 xml:space="preserve">Can show </w:t>
      </w:r>
      <w:r w:rsidRPr="00CE1F9B">
        <w:rPr>
          <w:rFonts w:ascii="Trebuchet MS" w:hAnsi="Trebuchet MS"/>
          <w:b/>
          <w:bCs/>
        </w:rPr>
        <w:t>left and right pages together</w:t>
      </w:r>
      <w:r w:rsidRPr="00CE1F9B">
        <w:rPr>
          <w:rFonts w:ascii="Trebuchet MS" w:hAnsi="Trebuchet MS"/>
        </w:rPr>
        <w:t xml:space="preserve"> (facing pages view).</w:t>
      </w:r>
    </w:p>
    <w:p w14:paraId="42176B09" w14:textId="7DA62999" w:rsidR="00CE1F9B" w:rsidRPr="00CE1F9B" w:rsidRDefault="00CE1F9B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771FE1B" w14:textId="1A5AC5E2" w:rsidR="00CE1F9B" w:rsidRPr="00CE1F9B" w:rsidRDefault="00CE1F9B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E1F9B">
        <w:rPr>
          <w:rFonts w:ascii="Trebuchet MS" w:hAnsi="Trebuchet MS"/>
          <w:b/>
          <w:bCs/>
        </w:rPr>
        <w:t>View Manager (Ctrl + F2)</w:t>
      </w:r>
    </w:p>
    <w:p w14:paraId="0B2E1061" w14:textId="77777777" w:rsidR="00CE1F9B" w:rsidRPr="00CE1F9B" w:rsidRDefault="00CE1F9B" w:rsidP="00CE1F9B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 xml:space="preserve">Helps you </w:t>
      </w:r>
      <w:r w:rsidRPr="00CE1F9B">
        <w:rPr>
          <w:rFonts w:ascii="Trebuchet MS" w:hAnsi="Trebuchet MS"/>
          <w:b/>
          <w:bCs/>
        </w:rPr>
        <w:t>save and switch between different views</w:t>
      </w:r>
      <w:r w:rsidRPr="00CE1F9B">
        <w:rPr>
          <w:rFonts w:ascii="Trebuchet MS" w:hAnsi="Trebuchet MS"/>
        </w:rPr>
        <w:t xml:space="preserve"> of your drawing.</w:t>
      </w:r>
    </w:p>
    <w:p w14:paraId="0137000E" w14:textId="77777777" w:rsidR="00CE1F9B" w:rsidRPr="00CE1F9B" w:rsidRDefault="00CE1F9B" w:rsidP="00CE1F9B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 xml:space="preserve">You can </w:t>
      </w:r>
      <w:r w:rsidRPr="00CE1F9B">
        <w:rPr>
          <w:rFonts w:ascii="Trebuchet MS" w:hAnsi="Trebuchet MS"/>
          <w:b/>
          <w:bCs/>
        </w:rPr>
        <w:t>preview selected objects</w:t>
      </w:r>
      <w:r w:rsidRPr="00CE1F9B">
        <w:rPr>
          <w:rFonts w:ascii="Trebuchet MS" w:hAnsi="Trebuchet MS"/>
        </w:rPr>
        <w:t>, just like "Preview Selected Only."</w:t>
      </w:r>
    </w:p>
    <w:p w14:paraId="3609D002" w14:textId="77777777" w:rsidR="00CE1F9B" w:rsidRPr="00CE1F9B" w:rsidRDefault="00CE1F9B" w:rsidP="00CE1F9B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>Useful for managing complex documents with many layers.</w:t>
      </w:r>
    </w:p>
    <w:p w14:paraId="1B2A064C" w14:textId="77777777" w:rsidR="009E5FA7" w:rsidRDefault="009E5FA7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8CEAE7C" w14:textId="77777777" w:rsidR="00CE1F9B" w:rsidRPr="00CE1F9B" w:rsidRDefault="00CE1F9B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E1F9B">
        <w:rPr>
          <w:rFonts w:ascii="Trebuchet MS" w:hAnsi="Trebuchet MS"/>
          <w:b/>
          <w:bCs/>
        </w:rPr>
        <w:t>Page Border &amp; Bleed</w:t>
      </w:r>
    </w:p>
    <w:p w14:paraId="2C08D43E" w14:textId="77777777" w:rsidR="00CE1F9B" w:rsidRPr="00CE1F9B" w:rsidRDefault="00CE1F9B" w:rsidP="00CE1F9B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  <w:b/>
          <w:bCs/>
        </w:rPr>
        <w:t>Page Border</w:t>
      </w:r>
      <w:r w:rsidRPr="00CE1F9B">
        <w:rPr>
          <w:rFonts w:ascii="Trebuchet MS" w:hAnsi="Trebuchet MS"/>
        </w:rPr>
        <w:t>: Shows the edges of your page.</w:t>
      </w:r>
    </w:p>
    <w:p w14:paraId="69C3187A" w14:textId="77777777" w:rsidR="00CE1F9B" w:rsidRPr="00CE1F9B" w:rsidRDefault="00CE1F9B" w:rsidP="00CE1F9B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  <w:b/>
          <w:bCs/>
        </w:rPr>
        <w:t>Bleed Area</w:t>
      </w:r>
      <w:r w:rsidRPr="00CE1F9B">
        <w:rPr>
          <w:rFonts w:ascii="Trebuchet MS" w:hAnsi="Trebuchet MS"/>
        </w:rPr>
        <w:t>: The extra area outside the page that gets trimmed after printing.</w:t>
      </w:r>
    </w:p>
    <w:p w14:paraId="7C8EE4DF" w14:textId="77777777" w:rsidR="00CE1F9B" w:rsidRPr="00CE1F9B" w:rsidRDefault="00CE1F9B" w:rsidP="00CE1F9B">
      <w:pPr>
        <w:numPr>
          <w:ilvl w:val="1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>Important in printing to avoid white edges.</w:t>
      </w:r>
    </w:p>
    <w:p w14:paraId="10EF3613" w14:textId="77777777" w:rsidR="00CE1F9B" w:rsidRPr="00CE1F9B" w:rsidRDefault="00CE1F9B" w:rsidP="00CE1F9B">
      <w:pPr>
        <w:numPr>
          <w:ilvl w:val="1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>You can adjust the bleed area in settings.</w:t>
      </w:r>
    </w:p>
    <w:p w14:paraId="43FA4281" w14:textId="564F6684" w:rsidR="00CE1F9B" w:rsidRPr="00CE1F9B" w:rsidRDefault="00CE1F9B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2D63344" w14:textId="6F288BCC" w:rsidR="00CE1F9B" w:rsidRPr="00CE1F9B" w:rsidRDefault="00CE1F9B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E1F9B">
        <w:rPr>
          <w:rFonts w:ascii="Trebuchet MS" w:hAnsi="Trebuchet MS"/>
          <w:b/>
          <w:bCs/>
        </w:rPr>
        <w:t>Printable Area</w:t>
      </w:r>
    </w:p>
    <w:p w14:paraId="1E79A0D4" w14:textId="77777777" w:rsidR="00CE1F9B" w:rsidRPr="00CE1F9B" w:rsidRDefault="00CE1F9B" w:rsidP="00CE1F9B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 xml:space="preserve">Shows the </w:t>
      </w:r>
      <w:r w:rsidRPr="00CE1F9B">
        <w:rPr>
          <w:rFonts w:ascii="Trebuchet MS" w:hAnsi="Trebuchet MS"/>
          <w:b/>
          <w:bCs/>
        </w:rPr>
        <w:t>part of the page your printer can actually print</w:t>
      </w:r>
      <w:r w:rsidRPr="00CE1F9B">
        <w:rPr>
          <w:rFonts w:ascii="Trebuchet MS" w:hAnsi="Trebuchet MS"/>
        </w:rPr>
        <w:t xml:space="preserve"> on.</w:t>
      </w:r>
    </w:p>
    <w:p w14:paraId="3B1BB8DC" w14:textId="77777777" w:rsidR="00CE1F9B" w:rsidRPr="00CE1F9B" w:rsidRDefault="00CE1F9B" w:rsidP="00CE1F9B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>Displayed using dotted lines.</w:t>
      </w:r>
    </w:p>
    <w:p w14:paraId="318FB394" w14:textId="77777777" w:rsidR="00CE1F9B" w:rsidRPr="00CE1F9B" w:rsidRDefault="00CE1F9B" w:rsidP="00CE1F9B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lastRenderedPageBreak/>
        <w:t xml:space="preserve">Helps ensure that </w:t>
      </w:r>
      <w:r w:rsidRPr="00CE1F9B">
        <w:rPr>
          <w:rFonts w:ascii="Trebuchet MS" w:hAnsi="Trebuchet MS"/>
          <w:b/>
          <w:bCs/>
        </w:rPr>
        <w:t>important content stays within print-safe zone</w:t>
      </w:r>
      <w:r w:rsidRPr="00CE1F9B">
        <w:rPr>
          <w:rFonts w:ascii="Trebuchet MS" w:hAnsi="Trebuchet MS"/>
        </w:rPr>
        <w:t>.</w:t>
      </w:r>
    </w:p>
    <w:p w14:paraId="70E8FE91" w14:textId="018813A3" w:rsidR="00CE1F9B" w:rsidRPr="00CE1F9B" w:rsidRDefault="00CE1F9B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57AFDA8" w14:textId="7316A7B1" w:rsidR="00CE1F9B" w:rsidRPr="00CE1F9B" w:rsidRDefault="00CE1F9B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E1F9B">
        <w:rPr>
          <w:rFonts w:ascii="Trebuchet MS" w:hAnsi="Trebuchet MS"/>
          <w:b/>
          <w:bCs/>
        </w:rPr>
        <w:t>Baseline Grid</w:t>
      </w:r>
    </w:p>
    <w:p w14:paraId="4A61EEF9" w14:textId="77777777" w:rsidR="00CE1F9B" w:rsidRPr="00CE1F9B" w:rsidRDefault="00CE1F9B" w:rsidP="00CE1F9B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 xml:space="preserve">A grid that helps </w:t>
      </w:r>
      <w:r w:rsidRPr="00CE1F9B">
        <w:rPr>
          <w:rFonts w:ascii="Trebuchet MS" w:hAnsi="Trebuchet MS"/>
          <w:b/>
          <w:bCs/>
        </w:rPr>
        <w:t>align text neatly</w:t>
      </w:r>
      <w:r w:rsidRPr="00CE1F9B">
        <w:rPr>
          <w:rFonts w:ascii="Trebuchet MS" w:hAnsi="Trebuchet MS"/>
        </w:rPr>
        <w:t xml:space="preserve"> across different frames.</w:t>
      </w:r>
    </w:p>
    <w:p w14:paraId="2A19913D" w14:textId="77777777" w:rsidR="00CE1F9B" w:rsidRPr="00CE1F9B" w:rsidRDefault="00CE1F9B" w:rsidP="00CE1F9B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 xml:space="preserve">Useful when using </w:t>
      </w:r>
      <w:r w:rsidRPr="00CE1F9B">
        <w:rPr>
          <w:rFonts w:ascii="Trebuchet MS" w:hAnsi="Trebuchet MS"/>
          <w:b/>
          <w:bCs/>
        </w:rPr>
        <w:t>different fonts and sizes</w:t>
      </w:r>
      <w:r w:rsidRPr="00CE1F9B">
        <w:rPr>
          <w:rFonts w:ascii="Trebuchet MS" w:hAnsi="Trebuchet MS"/>
        </w:rPr>
        <w:t>.</w:t>
      </w:r>
    </w:p>
    <w:p w14:paraId="31E58F47" w14:textId="77777777" w:rsidR="00CE1F9B" w:rsidRPr="00CE1F9B" w:rsidRDefault="00CE1F9B" w:rsidP="00CE1F9B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 xml:space="preserve">Objects can </w:t>
      </w:r>
      <w:r w:rsidRPr="00CE1F9B">
        <w:rPr>
          <w:rFonts w:ascii="Trebuchet MS" w:hAnsi="Trebuchet MS"/>
          <w:b/>
          <w:bCs/>
        </w:rPr>
        <w:t>snap</w:t>
      </w:r>
      <w:r w:rsidRPr="00CE1F9B">
        <w:rPr>
          <w:rFonts w:ascii="Trebuchet MS" w:hAnsi="Trebuchet MS"/>
        </w:rPr>
        <w:t xml:space="preserve"> to the grid, keeping layout tidy and professional.</w:t>
      </w:r>
    </w:p>
    <w:p w14:paraId="4EB66086" w14:textId="60E7DB3E" w:rsidR="00CE1F9B" w:rsidRPr="00CE1F9B" w:rsidRDefault="00CE1F9B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5A1C454" w14:textId="0FAC528E" w:rsidR="00CE1F9B" w:rsidRPr="00CE1F9B" w:rsidRDefault="00CE1F9B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E1F9B">
        <w:rPr>
          <w:rFonts w:ascii="Trebuchet MS" w:hAnsi="Trebuchet MS"/>
          <w:b/>
          <w:bCs/>
        </w:rPr>
        <w:t>Gridlines and Guidelines</w:t>
      </w:r>
    </w:p>
    <w:p w14:paraId="69F5A793" w14:textId="77777777" w:rsidR="00CE1F9B" w:rsidRPr="00CE1F9B" w:rsidRDefault="00CE1F9B" w:rsidP="00CE1F9B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  <w:b/>
          <w:bCs/>
        </w:rPr>
        <w:t>Gridlines</w:t>
      </w:r>
      <w:r w:rsidRPr="00CE1F9B">
        <w:rPr>
          <w:rFonts w:ascii="Trebuchet MS" w:hAnsi="Trebuchet MS"/>
        </w:rPr>
        <w:t>: Regularly spaced horizontal and vertical lines that help with alignment.</w:t>
      </w:r>
    </w:p>
    <w:p w14:paraId="102AA32C" w14:textId="77777777" w:rsidR="00CE1F9B" w:rsidRPr="00CE1F9B" w:rsidRDefault="00CE1F9B" w:rsidP="00CE1F9B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  <w:b/>
          <w:bCs/>
        </w:rPr>
        <w:t>Guidelines</w:t>
      </w:r>
      <w:r w:rsidRPr="00CE1F9B">
        <w:rPr>
          <w:rFonts w:ascii="Trebuchet MS" w:hAnsi="Trebuchet MS"/>
        </w:rPr>
        <w:t>: Custom lines you can drag to help position objects exactly.</w:t>
      </w:r>
    </w:p>
    <w:p w14:paraId="4EC2909F" w14:textId="77777777" w:rsidR="00CE1F9B" w:rsidRPr="00CE1F9B" w:rsidRDefault="00CE1F9B" w:rsidP="00CE1F9B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>Two types:</w:t>
      </w:r>
    </w:p>
    <w:p w14:paraId="19330219" w14:textId="77777777" w:rsidR="00CE1F9B" w:rsidRPr="00CE1F9B" w:rsidRDefault="00CE1F9B" w:rsidP="00CE1F9B">
      <w:pPr>
        <w:numPr>
          <w:ilvl w:val="1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  <w:b/>
          <w:bCs/>
        </w:rPr>
        <w:t>Corel presets</w:t>
      </w:r>
      <w:r w:rsidRPr="00CE1F9B">
        <w:rPr>
          <w:rFonts w:ascii="Trebuchet MS" w:hAnsi="Trebuchet MS"/>
        </w:rPr>
        <w:t>: Like 1-inch margin guides.</w:t>
      </w:r>
    </w:p>
    <w:p w14:paraId="54E446DB" w14:textId="77777777" w:rsidR="00CE1F9B" w:rsidRPr="00CE1F9B" w:rsidRDefault="00CE1F9B" w:rsidP="00CE1F9B">
      <w:pPr>
        <w:numPr>
          <w:ilvl w:val="1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  <w:b/>
          <w:bCs/>
        </w:rPr>
        <w:t>User-defined</w:t>
      </w:r>
      <w:r w:rsidRPr="00CE1F9B">
        <w:rPr>
          <w:rFonts w:ascii="Trebuchet MS" w:hAnsi="Trebuchet MS"/>
        </w:rPr>
        <w:t>: You set them yourself.</w:t>
      </w:r>
    </w:p>
    <w:p w14:paraId="547F2E3A" w14:textId="77777777" w:rsidR="00CE1F9B" w:rsidRPr="00CE1F9B" w:rsidRDefault="00CE1F9B" w:rsidP="00CE1F9B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E1F9B">
        <w:rPr>
          <w:rFonts w:ascii="Trebuchet MS" w:hAnsi="Trebuchet MS"/>
        </w:rPr>
        <w:t xml:space="preserve">You can </w:t>
      </w:r>
      <w:r w:rsidRPr="00CE1F9B">
        <w:rPr>
          <w:rFonts w:ascii="Trebuchet MS" w:hAnsi="Trebuchet MS"/>
          <w:b/>
          <w:bCs/>
        </w:rPr>
        <w:t>remove or change guidelines</w:t>
      </w:r>
      <w:r w:rsidRPr="00CE1F9B">
        <w:rPr>
          <w:rFonts w:ascii="Trebuchet MS" w:hAnsi="Trebuchet MS"/>
        </w:rPr>
        <w:t xml:space="preserve"> anytime.</w:t>
      </w:r>
    </w:p>
    <w:p w14:paraId="1649026C" w14:textId="77777777" w:rsidR="00CE1F9B" w:rsidRDefault="00CE1F9B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A1C017C" w14:textId="0935B3D6" w:rsidR="00041799" w:rsidRPr="00041799" w:rsidRDefault="00041799" w:rsidP="00041799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041799">
        <w:rPr>
          <w:rFonts w:ascii="Trebuchet MS" w:hAnsi="Trebuchet MS"/>
          <w:b/>
          <w:bCs/>
          <w:sz w:val="28"/>
          <w:szCs w:val="28"/>
          <w:u w:val="single"/>
        </w:rPr>
        <w:t>Assignment</w:t>
      </w:r>
    </w:p>
    <w:p w14:paraId="0F97DA0A" w14:textId="77777777" w:rsidR="00041799" w:rsidRDefault="00041799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D3307D1" w14:textId="77777777" w:rsidR="00041799" w:rsidRPr="00041799" w:rsidRDefault="00041799" w:rsidP="0004179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41799">
        <w:rPr>
          <w:rFonts w:ascii="Trebuchet MS" w:hAnsi="Trebuchet MS"/>
          <w:b/>
          <w:bCs/>
        </w:rPr>
        <w:t>1. What is the main area where you create and edit your design in CorelDRAW called?</w:t>
      </w:r>
      <w:r w:rsidRPr="00041799">
        <w:rPr>
          <w:rFonts w:ascii="Trebuchet MS" w:hAnsi="Trebuchet MS"/>
        </w:rPr>
        <w:br/>
        <w:t>A. Property Bar</w:t>
      </w:r>
      <w:r w:rsidRPr="00041799">
        <w:rPr>
          <w:rFonts w:ascii="Trebuchet MS" w:hAnsi="Trebuchet MS"/>
        </w:rPr>
        <w:br/>
        <w:t>B. Menu Bar</w:t>
      </w:r>
      <w:r w:rsidRPr="00041799">
        <w:rPr>
          <w:rFonts w:ascii="Trebuchet MS" w:hAnsi="Trebuchet MS"/>
        </w:rPr>
        <w:br/>
        <w:t>C. Drawing Page</w:t>
      </w:r>
      <w:r w:rsidRPr="00041799">
        <w:rPr>
          <w:rFonts w:ascii="Trebuchet MS" w:hAnsi="Trebuchet MS"/>
        </w:rPr>
        <w:br/>
        <w:t>D. Status Bar</w:t>
      </w:r>
    </w:p>
    <w:p w14:paraId="7CAD9988" w14:textId="36BF4BF6" w:rsidR="00041799" w:rsidRPr="00041799" w:rsidRDefault="00041799" w:rsidP="0004179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AE800BA" w14:textId="77777777" w:rsidR="00041799" w:rsidRPr="00041799" w:rsidRDefault="00041799" w:rsidP="0004179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41799">
        <w:rPr>
          <w:rFonts w:ascii="Trebuchet MS" w:hAnsi="Trebuchet MS"/>
          <w:b/>
          <w:bCs/>
        </w:rPr>
        <w:t>2. Which tool lets you move around the page by dragging it?</w:t>
      </w:r>
      <w:r w:rsidRPr="00041799">
        <w:rPr>
          <w:rFonts w:ascii="Trebuchet MS" w:hAnsi="Trebuchet MS"/>
        </w:rPr>
        <w:br/>
        <w:t>A. Zoom Tool</w:t>
      </w:r>
      <w:r w:rsidRPr="00041799">
        <w:rPr>
          <w:rFonts w:ascii="Trebuchet MS" w:hAnsi="Trebuchet MS"/>
        </w:rPr>
        <w:br/>
        <w:t>B. Pick Tool</w:t>
      </w:r>
      <w:r w:rsidRPr="00041799">
        <w:rPr>
          <w:rFonts w:ascii="Trebuchet MS" w:hAnsi="Trebuchet MS"/>
        </w:rPr>
        <w:br/>
        <w:t>C. Shape Tool</w:t>
      </w:r>
      <w:r w:rsidRPr="00041799">
        <w:rPr>
          <w:rFonts w:ascii="Trebuchet MS" w:hAnsi="Trebuchet MS"/>
        </w:rPr>
        <w:br/>
        <w:t>D. Pan Tool</w:t>
      </w:r>
    </w:p>
    <w:p w14:paraId="29759BEC" w14:textId="77777777" w:rsidR="00041799" w:rsidRDefault="00041799" w:rsidP="00041799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1BE0BCE" w14:textId="426B4CFF" w:rsidR="00041799" w:rsidRPr="00041799" w:rsidRDefault="00041799" w:rsidP="0004179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41799">
        <w:rPr>
          <w:rFonts w:ascii="Trebuchet MS" w:hAnsi="Trebuchet MS"/>
          <w:b/>
          <w:bCs/>
        </w:rPr>
        <w:t>3. Which keyboard shortcut is used to zoom in and out quickly?</w:t>
      </w:r>
      <w:r w:rsidRPr="00041799">
        <w:rPr>
          <w:rFonts w:ascii="Trebuchet MS" w:hAnsi="Trebuchet MS"/>
        </w:rPr>
        <w:br/>
        <w:t>A. Ctrl + Z</w:t>
      </w:r>
      <w:r w:rsidRPr="00041799">
        <w:rPr>
          <w:rFonts w:ascii="Trebuchet MS" w:hAnsi="Trebuchet MS"/>
        </w:rPr>
        <w:br/>
        <w:t>B. Ctrl + S</w:t>
      </w:r>
      <w:r w:rsidRPr="00041799">
        <w:rPr>
          <w:rFonts w:ascii="Trebuchet MS" w:hAnsi="Trebuchet MS"/>
        </w:rPr>
        <w:br/>
        <w:t>C. Ctrl + Mouse Wheel</w:t>
      </w:r>
      <w:r w:rsidRPr="00041799">
        <w:rPr>
          <w:rFonts w:ascii="Trebuchet MS" w:hAnsi="Trebuchet MS"/>
        </w:rPr>
        <w:br/>
        <w:t>D. Ctrl + P</w:t>
      </w:r>
    </w:p>
    <w:p w14:paraId="253E1920" w14:textId="77777777" w:rsidR="00041799" w:rsidRDefault="00041799" w:rsidP="00041799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AE92209" w14:textId="1FEB6994" w:rsidR="00041799" w:rsidRPr="00041799" w:rsidRDefault="00041799" w:rsidP="0004179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41799">
        <w:rPr>
          <w:rFonts w:ascii="Trebuchet MS" w:hAnsi="Trebuchet MS"/>
          <w:b/>
          <w:bCs/>
        </w:rPr>
        <w:t>4. What does the Color Palette help you do?</w:t>
      </w:r>
      <w:r w:rsidRPr="00041799">
        <w:rPr>
          <w:rFonts w:ascii="Trebuchet MS" w:hAnsi="Trebuchet MS"/>
        </w:rPr>
        <w:br/>
        <w:t>A. Resize objects</w:t>
      </w:r>
      <w:r w:rsidRPr="00041799">
        <w:rPr>
          <w:rFonts w:ascii="Trebuchet MS" w:hAnsi="Trebuchet MS"/>
        </w:rPr>
        <w:br/>
        <w:t>B. Rotate text</w:t>
      </w:r>
      <w:r w:rsidRPr="00041799">
        <w:rPr>
          <w:rFonts w:ascii="Trebuchet MS" w:hAnsi="Trebuchet MS"/>
        </w:rPr>
        <w:br/>
        <w:t>C. Fill objects with color</w:t>
      </w:r>
      <w:r w:rsidRPr="00041799">
        <w:rPr>
          <w:rFonts w:ascii="Trebuchet MS" w:hAnsi="Trebuchet MS"/>
        </w:rPr>
        <w:br/>
        <w:t>D. Group objects</w:t>
      </w:r>
    </w:p>
    <w:p w14:paraId="49B57600" w14:textId="77777777" w:rsidR="00041799" w:rsidRDefault="00041799" w:rsidP="00041799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78B4189" w14:textId="5A56A99B" w:rsidR="00041799" w:rsidRPr="00041799" w:rsidRDefault="00041799" w:rsidP="0004179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41799">
        <w:rPr>
          <w:rFonts w:ascii="Trebuchet MS" w:hAnsi="Trebuchet MS"/>
          <w:b/>
          <w:bCs/>
        </w:rPr>
        <w:lastRenderedPageBreak/>
        <w:t>5. Which viewing mode shows all effects and high-quality graphics?</w:t>
      </w:r>
      <w:r w:rsidRPr="00041799">
        <w:rPr>
          <w:rFonts w:ascii="Trebuchet MS" w:hAnsi="Trebuchet MS"/>
        </w:rPr>
        <w:br/>
        <w:t>A. Draft</w:t>
      </w:r>
      <w:r w:rsidRPr="00041799">
        <w:rPr>
          <w:rFonts w:ascii="Trebuchet MS" w:hAnsi="Trebuchet MS"/>
        </w:rPr>
        <w:br/>
        <w:t>B. Wireframe</w:t>
      </w:r>
      <w:r w:rsidRPr="00041799">
        <w:rPr>
          <w:rFonts w:ascii="Trebuchet MS" w:hAnsi="Trebuchet MS"/>
        </w:rPr>
        <w:br/>
        <w:t>C. Enhanced</w:t>
      </w:r>
      <w:r w:rsidRPr="00041799">
        <w:rPr>
          <w:rFonts w:ascii="Trebuchet MS" w:hAnsi="Trebuchet MS"/>
        </w:rPr>
        <w:br/>
        <w:t>D. Simple Wireframe</w:t>
      </w:r>
    </w:p>
    <w:p w14:paraId="398E5A4D" w14:textId="77777777" w:rsidR="00041799" w:rsidRDefault="00041799" w:rsidP="00041799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FA8F0A5" w14:textId="517CBDE8" w:rsidR="00041799" w:rsidRPr="00041799" w:rsidRDefault="00041799" w:rsidP="0004179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41799">
        <w:rPr>
          <w:rFonts w:ascii="Trebuchet MS" w:hAnsi="Trebuchet MS"/>
          <w:b/>
          <w:bCs/>
        </w:rPr>
        <w:t>6. What do the rulers in CorelDRAW help with?</w:t>
      </w:r>
      <w:r w:rsidRPr="00041799">
        <w:rPr>
          <w:rFonts w:ascii="Trebuchet MS" w:hAnsi="Trebuchet MS"/>
        </w:rPr>
        <w:br/>
        <w:t>A. Changing colors</w:t>
      </w:r>
      <w:r w:rsidRPr="00041799">
        <w:rPr>
          <w:rFonts w:ascii="Trebuchet MS" w:hAnsi="Trebuchet MS"/>
        </w:rPr>
        <w:br/>
        <w:t>B. Aligning and measuring objects</w:t>
      </w:r>
      <w:r w:rsidRPr="00041799">
        <w:rPr>
          <w:rFonts w:ascii="Trebuchet MS" w:hAnsi="Trebuchet MS"/>
        </w:rPr>
        <w:br/>
        <w:t>C. Adding effects</w:t>
      </w:r>
      <w:r w:rsidRPr="00041799">
        <w:rPr>
          <w:rFonts w:ascii="Trebuchet MS" w:hAnsi="Trebuchet MS"/>
        </w:rPr>
        <w:br/>
        <w:t>D. Printing the page</w:t>
      </w:r>
    </w:p>
    <w:p w14:paraId="02972B3A" w14:textId="77777777" w:rsidR="00041799" w:rsidRDefault="00041799" w:rsidP="00041799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4F0D46E" w14:textId="252B20D4" w:rsidR="00041799" w:rsidRPr="00041799" w:rsidRDefault="00041799" w:rsidP="0004179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41799">
        <w:rPr>
          <w:rFonts w:ascii="Trebuchet MS" w:hAnsi="Trebuchet MS"/>
          <w:b/>
          <w:bCs/>
        </w:rPr>
        <w:t>7. What is the shortcut for Full Screen Preview?</w:t>
      </w:r>
      <w:r w:rsidRPr="00041799">
        <w:rPr>
          <w:rFonts w:ascii="Trebuchet MS" w:hAnsi="Trebuchet MS"/>
        </w:rPr>
        <w:br/>
        <w:t>A. F9</w:t>
      </w:r>
      <w:r w:rsidRPr="00041799">
        <w:rPr>
          <w:rFonts w:ascii="Trebuchet MS" w:hAnsi="Trebuchet MS"/>
        </w:rPr>
        <w:br/>
        <w:t>B. F4</w:t>
      </w:r>
      <w:r w:rsidRPr="00041799">
        <w:rPr>
          <w:rFonts w:ascii="Trebuchet MS" w:hAnsi="Trebuchet MS"/>
        </w:rPr>
        <w:br/>
        <w:t>C. Ctrl + F</w:t>
      </w:r>
      <w:r w:rsidRPr="00041799">
        <w:rPr>
          <w:rFonts w:ascii="Trebuchet MS" w:hAnsi="Trebuchet MS"/>
        </w:rPr>
        <w:br/>
        <w:t>D. Alt + Enter</w:t>
      </w:r>
    </w:p>
    <w:p w14:paraId="0BB56C50" w14:textId="77777777" w:rsidR="00041799" w:rsidRPr="001F180F" w:rsidRDefault="00041799" w:rsidP="00CE1F9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041799" w:rsidRPr="001F180F" w:rsidSect="001B53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F1A110" w14:textId="77777777" w:rsidR="00CA1783" w:rsidRDefault="00CA1783">
      <w:r>
        <w:separator/>
      </w:r>
    </w:p>
  </w:endnote>
  <w:endnote w:type="continuationSeparator" w:id="0">
    <w:p w14:paraId="32528929" w14:textId="77777777" w:rsidR="00CA1783" w:rsidRDefault="00CA1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FF762C" w14:textId="77777777" w:rsidR="00CA1783" w:rsidRDefault="00CA1783">
      <w:r>
        <w:separator/>
      </w:r>
    </w:p>
  </w:footnote>
  <w:footnote w:type="continuationSeparator" w:id="0">
    <w:p w14:paraId="02D6F8CC" w14:textId="77777777" w:rsidR="00CA1783" w:rsidRDefault="00CA1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59CA58FA" w:rsidR="004B4284" w:rsidRPr="005F241A" w:rsidRDefault="0086021E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86021E">
                            <w:rPr>
                              <w:rFonts w:ascii="Trebuchet MS" w:hAnsi="Trebuchet MS"/>
                              <w:b/>
                            </w:rPr>
                            <w:t>Introduction and User Interface of CorelDraw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59CA58FA" w:rsidR="004B4284" w:rsidRPr="005F241A" w:rsidRDefault="0086021E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86021E">
                      <w:rPr>
                        <w:rFonts w:ascii="Trebuchet MS" w:hAnsi="Trebuchet MS"/>
                        <w:b/>
                      </w:rPr>
                      <w:t>Introduction and User Interface of CorelDraw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223D6C"/>
    <w:multiLevelType w:val="multilevel"/>
    <w:tmpl w:val="277E5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9756D4"/>
    <w:multiLevelType w:val="multilevel"/>
    <w:tmpl w:val="8E1E9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FA4630"/>
    <w:multiLevelType w:val="multilevel"/>
    <w:tmpl w:val="AB28C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AC07DD"/>
    <w:multiLevelType w:val="multilevel"/>
    <w:tmpl w:val="BC324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496CFE"/>
    <w:multiLevelType w:val="multilevel"/>
    <w:tmpl w:val="20ACB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2C0518F"/>
    <w:multiLevelType w:val="multilevel"/>
    <w:tmpl w:val="5F6C3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5636EA4"/>
    <w:multiLevelType w:val="multilevel"/>
    <w:tmpl w:val="95F20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A7A5124"/>
    <w:multiLevelType w:val="multilevel"/>
    <w:tmpl w:val="46AC8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C783BAD"/>
    <w:multiLevelType w:val="hybridMultilevel"/>
    <w:tmpl w:val="29063EB4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8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9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98975E9"/>
    <w:multiLevelType w:val="multilevel"/>
    <w:tmpl w:val="8A5C7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0AA0701"/>
    <w:multiLevelType w:val="multilevel"/>
    <w:tmpl w:val="A3A6A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73C0B65"/>
    <w:multiLevelType w:val="multilevel"/>
    <w:tmpl w:val="A1F84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BE26596"/>
    <w:multiLevelType w:val="multilevel"/>
    <w:tmpl w:val="13761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F7458ED"/>
    <w:multiLevelType w:val="multilevel"/>
    <w:tmpl w:val="95320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7CD2744"/>
    <w:multiLevelType w:val="multilevel"/>
    <w:tmpl w:val="3D8A4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87E270C"/>
    <w:multiLevelType w:val="multilevel"/>
    <w:tmpl w:val="42E8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A124019"/>
    <w:multiLevelType w:val="multilevel"/>
    <w:tmpl w:val="951A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05B5C1E"/>
    <w:multiLevelType w:val="multilevel"/>
    <w:tmpl w:val="83FC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A3E2D58"/>
    <w:multiLevelType w:val="multilevel"/>
    <w:tmpl w:val="94E0E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DDD1824"/>
    <w:multiLevelType w:val="multilevel"/>
    <w:tmpl w:val="C588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5603850"/>
    <w:multiLevelType w:val="multilevel"/>
    <w:tmpl w:val="20280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4"/>
  </w:num>
  <w:num w:numId="2" w16cid:durableId="188688977">
    <w:abstractNumId w:val="15"/>
  </w:num>
  <w:num w:numId="3" w16cid:durableId="715660381">
    <w:abstractNumId w:val="33"/>
  </w:num>
  <w:num w:numId="4" w16cid:durableId="1141583278">
    <w:abstractNumId w:val="24"/>
  </w:num>
  <w:num w:numId="5" w16cid:durableId="1078557348">
    <w:abstractNumId w:val="6"/>
  </w:num>
  <w:num w:numId="6" w16cid:durableId="7606595">
    <w:abstractNumId w:val="23"/>
  </w:num>
  <w:num w:numId="7" w16cid:durableId="2106412563">
    <w:abstractNumId w:val="0"/>
  </w:num>
  <w:num w:numId="8" w16cid:durableId="1745299382">
    <w:abstractNumId w:val="64"/>
  </w:num>
  <w:num w:numId="9" w16cid:durableId="773135439">
    <w:abstractNumId w:val="37"/>
  </w:num>
  <w:num w:numId="10" w16cid:durableId="1852334121">
    <w:abstractNumId w:val="36"/>
  </w:num>
  <w:num w:numId="11" w16cid:durableId="900214734">
    <w:abstractNumId w:val="58"/>
  </w:num>
  <w:num w:numId="12" w16cid:durableId="1485929423">
    <w:abstractNumId w:val="12"/>
  </w:num>
  <w:num w:numId="13" w16cid:durableId="1001590430">
    <w:abstractNumId w:val="13"/>
  </w:num>
  <w:num w:numId="14" w16cid:durableId="1373729186">
    <w:abstractNumId w:val="26"/>
  </w:num>
  <w:num w:numId="15" w16cid:durableId="581649378">
    <w:abstractNumId w:val="17"/>
  </w:num>
  <w:num w:numId="16" w16cid:durableId="1823156449">
    <w:abstractNumId w:val="49"/>
  </w:num>
  <w:num w:numId="17" w16cid:durableId="602341483">
    <w:abstractNumId w:val="1"/>
  </w:num>
  <w:num w:numId="18" w16cid:durableId="1474712608">
    <w:abstractNumId w:val="48"/>
  </w:num>
  <w:num w:numId="19" w16cid:durableId="20937638">
    <w:abstractNumId w:val="30"/>
  </w:num>
  <w:num w:numId="20" w16cid:durableId="1082411565">
    <w:abstractNumId w:val="43"/>
  </w:num>
  <w:num w:numId="21" w16cid:durableId="1462073133">
    <w:abstractNumId w:val="11"/>
  </w:num>
  <w:num w:numId="22" w16cid:durableId="1187212987">
    <w:abstractNumId w:val="55"/>
  </w:num>
  <w:num w:numId="23" w16cid:durableId="856045641">
    <w:abstractNumId w:val="41"/>
  </w:num>
  <w:num w:numId="24" w16cid:durableId="1743864790">
    <w:abstractNumId w:val="2"/>
  </w:num>
  <w:num w:numId="25" w16cid:durableId="1396201891">
    <w:abstractNumId w:val="63"/>
  </w:num>
  <w:num w:numId="26" w16cid:durableId="859128736">
    <w:abstractNumId w:val="29"/>
  </w:num>
  <w:num w:numId="27" w16cid:durableId="1317613885">
    <w:abstractNumId w:val="42"/>
  </w:num>
  <w:num w:numId="28" w16cid:durableId="2071805934">
    <w:abstractNumId w:val="65"/>
  </w:num>
  <w:num w:numId="29" w16cid:durableId="1174224571">
    <w:abstractNumId w:val="32"/>
  </w:num>
  <w:num w:numId="30" w16cid:durableId="1812745949">
    <w:abstractNumId w:val="53"/>
  </w:num>
  <w:num w:numId="31" w16cid:durableId="1925527445">
    <w:abstractNumId w:val="50"/>
  </w:num>
  <w:num w:numId="32" w16cid:durableId="866676020">
    <w:abstractNumId w:val="16"/>
  </w:num>
  <w:num w:numId="33" w16cid:durableId="38482018">
    <w:abstractNumId w:val="4"/>
  </w:num>
  <w:num w:numId="34" w16cid:durableId="1256550261">
    <w:abstractNumId w:val="57"/>
  </w:num>
  <w:num w:numId="35" w16cid:durableId="1408458209">
    <w:abstractNumId w:val="8"/>
  </w:num>
  <w:num w:numId="36" w16cid:durableId="1116829321">
    <w:abstractNumId w:val="66"/>
  </w:num>
  <w:num w:numId="37" w16cid:durableId="975916104">
    <w:abstractNumId w:val="59"/>
  </w:num>
  <w:num w:numId="38" w16cid:durableId="1406148897">
    <w:abstractNumId w:val="47"/>
  </w:num>
  <w:num w:numId="39" w16cid:durableId="2013946209">
    <w:abstractNumId w:val="60"/>
  </w:num>
  <w:num w:numId="40" w16cid:durableId="1276134391">
    <w:abstractNumId w:val="22"/>
  </w:num>
  <w:num w:numId="41" w16cid:durableId="1694528995">
    <w:abstractNumId w:val="35"/>
  </w:num>
  <w:num w:numId="42" w16cid:durableId="2054770661">
    <w:abstractNumId w:val="19"/>
  </w:num>
  <w:num w:numId="43" w16cid:durableId="1035733792">
    <w:abstractNumId w:val="20"/>
  </w:num>
  <w:num w:numId="44" w16cid:durableId="1170290330">
    <w:abstractNumId w:val="61"/>
  </w:num>
  <w:num w:numId="45" w16cid:durableId="1871918664">
    <w:abstractNumId w:val="52"/>
  </w:num>
  <w:num w:numId="46" w16cid:durableId="1575435131">
    <w:abstractNumId w:val="28"/>
  </w:num>
  <w:num w:numId="47" w16cid:durableId="1980840092">
    <w:abstractNumId w:val="18"/>
  </w:num>
  <w:num w:numId="48" w16cid:durableId="584384800">
    <w:abstractNumId w:val="56"/>
  </w:num>
  <w:num w:numId="49" w16cid:durableId="1751612428">
    <w:abstractNumId w:val="51"/>
  </w:num>
  <w:num w:numId="50" w16cid:durableId="548803488">
    <w:abstractNumId w:val="25"/>
  </w:num>
  <w:num w:numId="51" w16cid:durableId="656107397">
    <w:abstractNumId w:val="27"/>
  </w:num>
  <w:num w:numId="52" w16cid:durableId="459958753">
    <w:abstractNumId w:val="34"/>
  </w:num>
  <w:num w:numId="53" w16cid:durableId="1547644415">
    <w:abstractNumId w:val="10"/>
  </w:num>
  <w:num w:numId="54" w16cid:durableId="1613515627">
    <w:abstractNumId w:val="46"/>
  </w:num>
  <w:num w:numId="55" w16cid:durableId="1424036369">
    <w:abstractNumId w:val="3"/>
  </w:num>
  <w:num w:numId="56" w16cid:durableId="1168835655">
    <w:abstractNumId w:val="39"/>
  </w:num>
  <w:num w:numId="57" w16cid:durableId="1453208658">
    <w:abstractNumId w:val="44"/>
  </w:num>
  <w:num w:numId="58" w16cid:durableId="353774516">
    <w:abstractNumId w:val="62"/>
  </w:num>
  <w:num w:numId="59" w16cid:durableId="573011550">
    <w:abstractNumId w:val="38"/>
  </w:num>
  <w:num w:numId="60" w16cid:durableId="832378134">
    <w:abstractNumId w:val="9"/>
  </w:num>
  <w:num w:numId="61" w16cid:durableId="846214183">
    <w:abstractNumId w:val="5"/>
  </w:num>
  <w:num w:numId="62" w16cid:durableId="1529248491">
    <w:abstractNumId w:val="54"/>
  </w:num>
  <w:num w:numId="63" w16cid:durableId="993216052">
    <w:abstractNumId w:val="40"/>
  </w:num>
  <w:num w:numId="64" w16cid:durableId="224027589">
    <w:abstractNumId w:val="21"/>
  </w:num>
  <w:num w:numId="65" w16cid:durableId="1429933076">
    <w:abstractNumId w:val="31"/>
  </w:num>
  <w:num w:numId="66" w16cid:durableId="456067244">
    <w:abstractNumId w:val="7"/>
  </w:num>
  <w:num w:numId="67" w16cid:durableId="110631503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1799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A7470"/>
    <w:rsid w:val="001B53C2"/>
    <w:rsid w:val="001B7BDA"/>
    <w:rsid w:val="001B7E0F"/>
    <w:rsid w:val="001C027C"/>
    <w:rsid w:val="001C3CD2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54236"/>
    <w:rsid w:val="00465281"/>
    <w:rsid w:val="00465288"/>
    <w:rsid w:val="00470D90"/>
    <w:rsid w:val="00471B09"/>
    <w:rsid w:val="00474562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5FA7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4772"/>
    <w:rsid w:val="00A37FCF"/>
    <w:rsid w:val="00A46AF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7523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1783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1F9B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A58B8"/>
    <w:rsid w:val="00EB44D8"/>
    <w:rsid w:val="00EB4DD5"/>
    <w:rsid w:val="00EC1589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5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1094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6</cp:revision>
  <cp:lastPrinted>2025-07-09T11:27:00Z</cp:lastPrinted>
  <dcterms:created xsi:type="dcterms:W3CDTF">2025-07-08T08:02:00Z</dcterms:created>
  <dcterms:modified xsi:type="dcterms:W3CDTF">2025-07-16T13:30:00Z</dcterms:modified>
</cp:coreProperties>
</file>