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4570EDA2" w14:textId="0ECFCCA0" w:rsidR="00654480" w:rsidRPr="006A3D67" w:rsidRDefault="00787AEB" w:rsidP="006A3D67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thick"/>
        </w:rPr>
      </w:pPr>
      <w:r>
        <w:rPr>
          <w:rFonts w:ascii="Trebuchet MS" w:hAnsi="Trebuchet MS"/>
          <w:b/>
          <w:bCs/>
          <w:sz w:val="28"/>
          <w:szCs w:val="28"/>
          <w:u w:val="thick"/>
        </w:rPr>
        <w:t>Fundamental Concepts of Marketing</w:t>
      </w:r>
    </w:p>
    <w:p w14:paraId="2B188C81" w14:textId="77777777" w:rsidR="001009E5" w:rsidRPr="006A3D67" w:rsidRDefault="001009E5" w:rsidP="006A3D67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DEAE78A" w14:textId="77777777" w:rsidR="006A3D67" w:rsidRPr="006A3D67" w:rsidRDefault="006A3D67" w:rsidP="006A3D67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A3D67">
        <w:rPr>
          <w:rFonts w:ascii="Trebuchet MS" w:hAnsi="Trebuchet MS"/>
          <w:b/>
          <w:bCs/>
          <w:u w:val="single"/>
        </w:rPr>
        <w:t>7Ps of Marketing (Marketing Mix)</w:t>
      </w:r>
    </w:p>
    <w:p w14:paraId="77C17A29" w14:textId="77777777" w:rsidR="006A3D67" w:rsidRPr="006A3D67" w:rsidRDefault="006A3D67" w:rsidP="006A3D67">
      <w:pPr>
        <w:numPr>
          <w:ilvl w:val="0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  <w:b/>
          <w:bCs/>
        </w:rPr>
        <w:t>Product</w:t>
      </w:r>
      <w:r w:rsidRPr="006A3D67">
        <w:rPr>
          <w:rFonts w:ascii="Trebuchet MS" w:hAnsi="Trebuchet MS"/>
        </w:rPr>
        <w:t xml:space="preserve"> – Anything offered to satisfy a customer’s need or want. This includes physical goods, services, or even ideas.</w:t>
      </w:r>
    </w:p>
    <w:p w14:paraId="54787FB6" w14:textId="6A11C5CF" w:rsidR="006A3D67" w:rsidRPr="006A3D67" w:rsidRDefault="006A3D67" w:rsidP="006A3D67">
      <w:pPr>
        <w:numPr>
          <w:ilvl w:val="1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>Example (India): Amul Butter – A high-quality dairy product used daily by Indian households.</w:t>
      </w:r>
    </w:p>
    <w:p w14:paraId="2DC85D08" w14:textId="77777777" w:rsidR="006A3D67" w:rsidRPr="006A3D67" w:rsidRDefault="006A3D67" w:rsidP="006A3D67">
      <w:pPr>
        <w:numPr>
          <w:ilvl w:val="0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  <w:b/>
          <w:bCs/>
        </w:rPr>
        <w:t>Price</w:t>
      </w:r>
      <w:r w:rsidRPr="006A3D67">
        <w:rPr>
          <w:rFonts w:ascii="Trebuchet MS" w:hAnsi="Trebuchet MS"/>
        </w:rPr>
        <w:t xml:space="preserve"> – The amount a customer pays to purchase a product or service. Pricing strategies can vary based on market demand, competition, or value perception.</w:t>
      </w:r>
    </w:p>
    <w:p w14:paraId="7AA5D5AB" w14:textId="77777777" w:rsidR="006A3D67" w:rsidRPr="006A3D67" w:rsidRDefault="006A3D67" w:rsidP="006A3D67">
      <w:pPr>
        <w:numPr>
          <w:ilvl w:val="1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>Example (India): OYO Rooms – Affordable hotel stays with pricing adjusted according to location and season.</w:t>
      </w:r>
    </w:p>
    <w:p w14:paraId="4702F230" w14:textId="77777777" w:rsidR="006A3D67" w:rsidRPr="006A3D67" w:rsidRDefault="006A3D67" w:rsidP="006A3D67">
      <w:pPr>
        <w:numPr>
          <w:ilvl w:val="0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  <w:b/>
          <w:bCs/>
        </w:rPr>
        <w:t>Place</w:t>
      </w:r>
      <w:r w:rsidRPr="006A3D67">
        <w:rPr>
          <w:rFonts w:ascii="Trebuchet MS" w:hAnsi="Trebuchet MS"/>
        </w:rPr>
        <w:t xml:space="preserve"> – The channels through which a product is made available to customers, including physical stores, online platforms, or distributors.</w:t>
      </w:r>
    </w:p>
    <w:p w14:paraId="5711F906" w14:textId="77777777" w:rsidR="006A3D67" w:rsidRPr="006A3D67" w:rsidRDefault="006A3D67" w:rsidP="006A3D67">
      <w:pPr>
        <w:numPr>
          <w:ilvl w:val="1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>Example (India): Big Bazaar – Products are available nationwide in stores and online for convenience.</w:t>
      </w:r>
    </w:p>
    <w:p w14:paraId="678B2FFF" w14:textId="77777777" w:rsidR="006A3D67" w:rsidRPr="006A3D67" w:rsidRDefault="006A3D67" w:rsidP="006A3D67">
      <w:pPr>
        <w:numPr>
          <w:ilvl w:val="0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  <w:b/>
          <w:bCs/>
        </w:rPr>
        <w:t>Promotion</w:t>
      </w:r>
      <w:r w:rsidRPr="006A3D67">
        <w:rPr>
          <w:rFonts w:ascii="Trebuchet MS" w:hAnsi="Trebuchet MS"/>
        </w:rPr>
        <w:t xml:space="preserve"> – Activities that communicate the product’s benefits and persuade customers to buy, including advertising, social media, and sales promotions.</w:t>
      </w:r>
    </w:p>
    <w:p w14:paraId="61BD3B27" w14:textId="77777777" w:rsidR="006A3D67" w:rsidRPr="006A3D67" w:rsidRDefault="006A3D67" w:rsidP="006A3D67">
      <w:pPr>
        <w:numPr>
          <w:ilvl w:val="1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>Example (India): Surf Excel #DaagAcheHain campaign – Uses TV, social media, and billboards to convey the brand message.</w:t>
      </w:r>
    </w:p>
    <w:p w14:paraId="33932820" w14:textId="77777777" w:rsidR="006A3D67" w:rsidRPr="006A3D67" w:rsidRDefault="006A3D67" w:rsidP="006A3D67">
      <w:pPr>
        <w:numPr>
          <w:ilvl w:val="0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  <w:b/>
          <w:bCs/>
        </w:rPr>
        <w:t>People</w:t>
      </w:r>
      <w:r w:rsidRPr="006A3D67">
        <w:rPr>
          <w:rFonts w:ascii="Trebuchet MS" w:hAnsi="Trebuchet MS"/>
        </w:rPr>
        <w:t xml:space="preserve"> – All individuals involved in delivering the product/service and influencing customer experience, including employees and customer service staff.</w:t>
      </w:r>
    </w:p>
    <w:p w14:paraId="2F772F1D" w14:textId="77777777" w:rsidR="006A3D67" w:rsidRPr="006A3D67" w:rsidRDefault="006A3D67" w:rsidP="006A3D67">
      <w:pPr>
        <w:numPr>
          <w:ilvl w:val="1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>Example (India): Zomato delivery staff – Timely and friendly service enhances the overall experience.</w:t>
      </w:r>
    </w:p>
    <w:p w14:paraId="0A573D10" w14:textId="77777777" w:rsidR="006A3D67" w:rsidRPr="006A3D67" w:rsidRDefault="006A3D67" w:rsidP="006A3D67">
      <w:pPr>
        <w:numPr>
          <w:ilvl w:val="0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  <w:b/>
          <w:bCs/>
        </w:rPr>
        <w:t>Process</w:t>
      </w:r>
      <w:r w:rsidRPr="006A3D67">
        <w:rPr>
          <w:rFonts w:ascii="Trebuchet MS" w:hAnsi="Trebuchet MS"/>
        </w:rPr>
        <w:t xml:space="preserve"> – The procedures, mechanisms, and flow of activities through which a product/service is delivered to the customer.</w:t>
      </w:r>
    </w:p>
    <w:p w14:paraId="4FCE33E7" w14:textId="77777777" w:rsidR="006A3D67" w:rsidRPr="006A3D67" w:rsidRDefault="006A3D67" w:rsidP="006A3D67">
      <w:pPr>
        <w:numPr>
          <w:ilvl w:val="1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  <w:b/>
          <w:bCs/>
        </w:rPr>
      </w:pPr>
      <w:r w:rsidRPr="006A3D67">
        <w:rPr>
          <w:rFonts w:ascii="Trebuchet MS" w:hAnsi="Trebuchet MS"/>
        </w:rPr>
        <w:t>Example (India): IRCTC online booking system – Efficient, quick, and reliable ticket booking process.</w:t>
      </w:r>
    </w:p>
    <w:p w14:paraId="34A9FB63" w14:textId="77777777" w:rsidR="006A3D67" w:rsidRPr="006A3D67" w:rsidRDefault="006A3D67" w:rsidP="006A3D67">
      <w:pPr>
        <w:numPr>
          <w:ilvl w:val="0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  <w:b/>
          <w:bCs/>
        </w:rPr>
        <w:t>Physical Evidence</w:t>
      </w:r>
      <w:r w:rsidRPr="006A3D67">
        <w:rPr>
          <w:rFonts w:ascii="Trebuchet MS" w:hAnsi="Trebuchet MS"/>
        </w:rPr>
        <w:t xml:space="preserve"> – Tangible cues that help customers evaluate the product or service quality before purchase. This can include packaging, store layout, or brochures.</w:t>
      </w:r>
    </w:p>
    <w:p w14:paraId="781DCFF7" w14:textId="77777777" w:rsidR="006A3D67" w:rsidRPr="006A3D67" w:rsidRDefault="006A3D67" w:rsidP="006A3D67">
      <w:pPr>
        <w:numPr>
          <w:ilvl w:val="1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 xml:space="preserve">Example (India): </w:t>
      </w:r>
      <w:proofErr w:type="spellStart"/>
      <w:r w:rsidRPr="006A3D67">
        <w:rPr>
          <w:rFonts w:ascii="Trebuchet MS" w:hAnsi="Trebuchet MS"/>
        </w:rPr>
        <w:t>FabIndia</w:t>
      </w:r>
      <w:proofErr w:type="spellEnd"/>
      <w:r w:rsidRPr="006A3D67">
        <w:rPr>
          <w:rFonts w:ascii="Trebuchet MS" w:hAnsi="Trebuchet MS"/>
        </w:rPr>
        <w:t xml:space="preserve"> stores – The store ambience, décor, and product packaging reflect authenticity and quality.</w:t>
      </w:r>
    </w:p>
    <w:p w14:paraId="11718EF7" w14:textId="4C618F93" w:rsidR="006A3D67" w:rsidRPr="006A3D67" w:rsidRDefault="00787AEB" w:rsidP="006A3D67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1CD9DCC" wp14:editId="47BFDAF7">
            <wp:simplePos x="0" y="0"/>
            <wp:positionH relativeFrom="column">
              <wp:posOffset>1047750</wp:posOffset>
            </wp:positionH>
            <wp:positionV relativeFrom="paragraph">
              <wp:posOffset>20320</wp:posOffset>
            </wp:positionV>
            <wp:extent cx="5248275" cy="2777256"/>
            <wp:effectExtent l="19050" t="19050" r="9525" b="23495"/>
            <wp:wrapTight wrapText="bothSides">
              <wp:wrapPolygon edited="0">
                <wp:start x="-78" y="-148"/>
                <wp:lineTo x="-78" y="21635"/>
                <wp:lineTo x="21561" y="21635"/>
                <wp:lineTo x="21561" y="-148"/>
                <wp:lineTo x="-78" y="-148"/>
              </wp:wrapPolygon>
            </wp:wrapTight>
            <wp:docPr id="537803333" name="Picture 5" descr="Marketing 7ps diagram. Customer strategy with market management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keting 7ps diagram. Customer strategy with market management and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7772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2AD0B" w14:textId="77777777" w:rsidR="006A3D67" w:rsidRPr="006A3D67" w:rsidRDefault="006A3D67" w:rsidP="006A3D67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A3D67">
        <w:rPr>
          <w:rFonts w:ascii="Trebuchet MS" w:hAnsi="Trebuchet MS"/>
          <w:b/>
          <w:bCs/>
          <w:u w:val="single"/>
        </w:rPr>
        <w:t>STP (Segmentation, Targeting, Positioning)</w:t>
      </w:r>
    </w:p>
    <w:p w14:paraId="7B853F22" w14:textId="77777777" w:rsidR="006A3D67" w:rsidRPr="006A3D67" w:rsidRDefault="006A3D67" w:rsidP="006A3D67">
      <w:pPr>
        <w:numPr>
          <w:ilvl w:val="0"/>
          <w:numId w:val="3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>Segmentation – Dividing the overall market into smaller groups of consumers who have similar needs, behaviors, or characteristics.</w:t>
      </w:r>
    </w:p>
    <w:p w14:paraId="41D3FEC7" w14:textId="77777777" w:rsidR="006A3D67" w:rsidRPr="006A3D67" w:rsidRDefault="006A3D67" w:rsidP="006A3D67">
      <w:pPr>
        <w:numPr>
          <w:ilvl w:val="1"/>
          <w:numId w:val="3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>Example (India): Maruti Suzuki – Segments the market by income and usage (Alto for low-income, Brezza for premium customers).</w:t>
      </w:r>
    </w:p>
    <w:p w14:paraId="7CE1E2D8" w14:textId="77777777" w:rsidR="006A3D67" w:rsidRPr="006A3D67" w:rsidRDefault="006A3D67" w:rsidP="006A3D67">
      <w:pPr>
        <w:numPr>
          <w:ilvl w:val="0"/>
          <w:numId w:val="3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>Targeting – Selecting one or more market segments to focus marketing efforts on.</w:t>
      </w:r>
    </w:p>
    <w:p w14:paraId="00C86E69" w14:textId="77777777" w:rsidR="006A3D67" w:rsidRPr="006A3D67" w:rsidRDefault="006A3D67" w:rsidP="006A3D67">
      <w:pPr>
        <w:numPr>
          <w:ilvl w:val="1"/>
          <w:numId w:val="3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>Example (India): Parle-G – Targets low- and middle-income families across urban and semi-urban areas.</w:t>
      </w:r>
    </w:p>
    <w:p w14:paraId="24406207" w14:textId="77777777" w:rsidR="006A3D67" w:rsidRPr="006A3D67" w:rsidRDefault="006A3D67" w:rsidP="006A3D67">
      <w:pPr>
        <w:numPr>
          <w:ilvl w:val="0"/>
          <w:numId w:val="3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>Positioning – Creating a clear, unique image of the product in the minds of the target audience relative to competitors.</w:t>
      </w:r>
    </w:p>
    <w:p w14:paraId="54FD5CA4" w14:textId="77777777" w:rsidR="006A3D67" w:rsidRPr="006A3D67" w:rsidRDefault="006A3D67" w:rsidP="006A3D67">
      <w:pPr>
        <w:numPr>
          <w:ilvl w:val="1"/>
          <w:numId w:val="3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>Example (India): Titan Watches – Positioned as reliable, stylish, and affordable luxury.</w:t>
      </w:r>
    </w:p>
    <w:p w14:paraId="04E5EEE8" w14:textId="77777777" w:rsidR="006A3D67" w:rsidRPr="006A3D67" w:rsidRDefault="006A3D67" w:rsidP="006A3D67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77CE322" w14:textId="338094C3" w:rsidR="006A3D67" w:rsidRPr="006A3D67" w:rsidRDefault="006A3D67" w:rsidP="006A3D67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A3D67">
        <w:rPr>
          <w:rFonts w:ascii="Trebuchet MS" w:hAnsi="Trebuchet MS"/>
          <w:b/>
          <w:bCs/>
          <w:u w:val="single"/>
        </w:rPr>
        <w:t>Practical Example: Amul Ice Cream</w:t>
      </w:r>
    </w:p>
    <w:p w14:paraId="0D229268" w14:textId="77777777" w:rsidR="006A3D67" w:rsidRPr="006A3D67" w:rsidRDefault="006A3D67" w:rsidP="006A3D67">
      <w:pPr>
        <w:numPr>
          <w:ilvl w:val="0"/>
          <w:numId w:val="3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>Product: Ice cream bars, tubs, cones</w:t>
      </w:r>
    </w:p>
    <w:p w14:paraId="0257476C" w14:textId="77777777" w:rsidR="006A3D67" w:rsidRPr="006A3D67" w:rsidRDefault="006A3D67" w:rsidP="006A3D67">
      <w:pPr>
        <w:numPr>
          <w:ilvl w:val="0"/>
          <w:numId w:val="3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>Price: Affordable for middle-class families</w:t>
      </w:r>
    </w:p>
    <w:p w14:paraId="695BB114" w14:textId="77777777" w:rsidR="006A3D67" w:rsidRPr="006A3D67" w:rsidRDefault="006A3D67" w:rsidP="006A3D67">
      <w:pPr>
        <w:numPr>
          <w:ilvl w:val="0"/>
          <w:numId w:val="3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 xml:space="preserve">Place: Grocery stores, online platforms, Amul </w:t>
      </w:r>
      <w:proofErr w:type="spellStart"/>
      <w:r w:rsidRPr="006A3D67">
        <w:rPr>
          <w:rFonts w:ascii="Trebuchet MS" w:hAnsi="Trebuchet MS"/>
        </w:rPr>
        <w:t>parlours</w:t>
      </w:r>
      <w:proofErr w:type="spellEnd"/>
    </w:p>
    <w:p w14:paraId="7DA54AF8" w14:textId="77777777" w:rsidR="006A3D67" w:rsidRPr="006A3D67" w:rsidRDefault="006A3D67" w:rsidP="006A3D67">
      <w:pPr>
        <w:numPr>
          <w:ilvl w:val="0"/>
          <w:numId w:val="3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>Promotion: TV ads, IPL sponsorships, social media campaigns</w:t>
      </w:r>
    </w:p>
    <w:p w14:paraId="493A02DB" w14:textId="09420B15" w:rsidR="006A3D67" w:rsidRPr="006A3D67" w:rsidRDefault="006A3D67" w:rsidP="006A3D67">
      <w:pPr>
        <w:numPr>
          <w:ilvl w:val="0"/>
          <w:numId w:val="3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 xml:space="preserve">People: Friendly Amul </w:t>
      </w:r>
      <w:r>
        <w:rPr>
          <w:rFonts w:ascii="Trebuchet MS" w:hAnsi="Trebuchet MS"/>
        </w:rPr>
        <w:t xml:space="preserve">ice cream </w:t>
      </w:r>
      <w:proofErr w:type="spellStart"/>
      <w:r w:rsidRPr="006A3D67">
        <w:rPr>
          <w:rFonts w:ascii="Trebuchet MS" w:hAnsi="Trebuchet MS"/>
        </w:rPr>
        <w:t>parlour</w:t>
      </w:r>
      <w:proofErr w:type="spellEnd"/>
      <w:r w:rsidRPr="006A3D67">
        <w:rPr>
          <w:rFonts w:ascii="Trebuchet MS" w:hAnsi="Trebuchet MS"/>
        </w:rPr>
        <w:t xml:space="preserve"> staff</w:t>
      </w:r>
    </w:p>
    <w:p w14:paraId="518C61A7" w14:textId="77777777" w:rsidR="006A3D67" w:rsidRPr="006A3D67" w:rsidRDefault="006A3D67" w:rsidP="006A3D67">
      <w:pPr>
        <w:numPr>
          <w:ilvl w:val="0"/>
          <w:numId w:val="3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>Process: Cold-chain supply ensures quality and freshness</w:t>
      </w:r>
    </w:p>
    <w:p w14:paraId="118B1232" w14:textId="77777777" w:rsidR="006A3D67" w:rsidRPr="006A3D67" w:rsidRDefault="006A3D67" w:rsidP="006A3D67">
      <w:pPr>
        <w:numPr>
          <w:ilvl w:val="0"/>
          <w:numId w:val="3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 xml:space="preserve">Physical Evidence: Branded packaging and </w:t>
      </w:r>
      <w:proofErr w:type="spellStart"/>
      <w:r w:rsidRPr="006A3D67">
        <w:rPr>
          <w:rFonts w:ascii="Trebuchet MS" w:hAnsi="Trebuchet MS"/>
        </w:rPr>
        <w:t>parlour</w:t>
      </w:r>
      <w:proofErr w:type="spellEnd"/>
      <w:r w:rsidRPr="006A3D67">
        <w:rPr>
          <w:rFonts w:ascii="Trebuchet MS" w:hAnsi="Trebuchet MS"/>
        </w:rPr>
        <w:t xml:space="preserve"> interiors</w:t>
      </w:r>
    </w:p>
    <w:p w14:paraId="1F45C96E" w14:textId="77777777" w:rsidR="006A3D67" w:rsidRPr="006A3D67" w:rsidRDefault="006A3D67" w:rsidP="006A3D67">
      <w:pPr>
        <w:numPr>
          <w:ilvl w:val="0"/>
          <w:numId w:val="3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>Segmentation: Kids, youth, families; urban and semi-urban areas</w:t>
      </w:r>
    </w:p>
    <w:p w14:paraId="534D3C74" w14:textId="77777777" w:rsidR="006A3D67" w:rsidRPr="006A3D67" w:rsidRDefault="006A3D67" w:rsidP="006A3D67">
      <w:pPr>
        <w:numPr>
          <w:ilvl w:val="0"/>
          <w:numId w:val="3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>Targeting: Middle-class families looking for tasty, affordable treats</w:t>
      </w:r>
    </w:p>
    <w:p w14:paraId="55151085" w14:textId="77777777" w:rsidR="006A3D67" w:rsidRPr="006A3D67" w:rsidRDefault="006A3D67" w:rsidP="006A3D67">
      <w:pPr>
        <w:numPr>
          <w:ilvl w:val="0"/>
          <w:numId w:val="3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A3D67">
        <w:rPr>
          <w:rFonts w:ascii="Trebuchet MS" w:hAnsi="Trebuchet MS"/>
        </w:rPr>
        <w:t>Positioning: “The taste of India” – trusted and loved brand</w:t>
      </w:r>
    </w:p>
    <w:p w14:paraId="72E3BA11" w14:textId="49699207" w:rsidR="00FA51FB" w:rsidRDefault="00FA51F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56524596" w14:textId="63B913BB" w:rsidR="00FA51FB" w:rsidRPr="00FA51FB" w:rsidRDefault="00FA51FB" w:rsidP="00FA51F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FA51FB">
        <w:rPr>
          <w:rFonts w:ascii="Trebuchet MS" w:hAnsi="Trebuchet MS"/>
          <w:b/>
          <w:bCs/>
          <w:u w:val="single"/>
        </w:rPr>
        <w:lastRenderedPageBreak/>
        <w:t>Categories of goods in marketing:</w:t>
      </w:r>
    </w:p>
    <w:p w14:paraId="2D44700C" w14:textId="4E36C9D8" w:rsidR="00FA51FB" w:rsidRPr="00FA51FB" w:rsidRDefault="00FA51FB" w:rsidP="00FA51F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58B4D0F" w14:textId="77777777" w:rsidR="00FA51FB" w:rsidRPr="00FA51FB" w:rsidRDefault="00FA51FB" w:rsidP="00FA51F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FA51FB">
        <w:rPr>
          <w:rFonts w:ascii="Trebuchet MS" w:hAnsi="Trebuchet MS"/>
          <w:b/>
          <w:bCs/>
          <w:u w:val="single"/>
        </w:rPr>
        <w:t>1. Consumer Goods</w:t>
      </w:r>
    </w:p>
    <w:p w14:paraId="3C1803FA" w14:textId="77777777" w:rsidR="00FA51FB" w:rsidRPr="00FA51FB" w:rsidRDefault="00FA51FB" w:rsidP="00FA51F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51FB">
        <w:rPr>
          <w:rFonts w:ascii="Trebuchet MS" w:hAnsi="Trebuchet MS"/>
        </w:rPr>
        <w:t>Goods purchased by individuals for personal use. They are usually intended to satisfy the consumer’s immediate needs or wants.</w:t>
      </w:r>
    </w:p>
    <w:p w14:paraId="005D6B43" w14:textId="77777777" w:rsidR="00FA51FB" w:rsidRPr="00FA51FB" w:rsidRDefault="00FA51FB" w:rsidP="00FA51F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51FB">
        <w:rPr>
          <w:rFonts w:ascii="Trebuchet MS" w:hAnsi="Trebuchet MS"/>
        </w:rPr>
        <w:t>Subtypes &amp; Examples:</w:t>
      </w:r>
    </w:p>
    <w:p w14:paraId="1AE889DC" w14:textId="77777777" w:rsidR="00FA51FB" w:rsidRPr="00FA51FB" w:rsidRDefault="00FA51FB" w:rsidP="00FA51FB">
      <w:pPr>
        <w:numPr>
          <w:ilvl w:val="0"/>
          <w:numId w:val="3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A51FB">
        <w:rPr>
          <w:rFonts w:ascii="Trebuchet MS" w:hAnsi="Trebuchet MS"/>
        </w:rPr>
        <w:t>Convenience Goods: Frequently bought, low effort. Example: Toothpaste, Biscuits (Parle-G)</w:t>
      </w:r>
    </w:p>
    <w:p w14:paraId="65FD9051" w14:textId="77777777" w:rsidR="00FA51FB" w:rsidRPr="00FA51FB" w:rsidRDefault="00FA51FB" w:rsidP="00FA51FB">
      <w:pPr>
        <w:numPr>
          <w:ilvl w:val="0"/>
          <w:numId w:val="3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A51FB">
        <w:rPr>
          <w:rFonts w:ascii="Trebuchet MS" w:hAnsi="Trebuchet MS"/>
        </w:rPr>
        <w:t>Shopping Goods: Compared before purchase, more expensive. Example: Smartphones (Samsung, OnePlus)</w:t>
      </w:r>
    </w:p>
    <w:p w14:paraId="4B966205" w14:textId="77777777" w:rsidR="00FA51FB" w:rsidRPr="00FA51FB" w:rsidRDefault="00FA51FB" w:rsidP="00FA51FB">
      <w:pPr>
        <w:numPr>
          <w:ilvl w:val="0"/>
          <w:numId w:val="3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A51FB">
        <w:rPr>
          <w:rFonts w:ascii="Trebuchet MS" w:hAnsi="Trebuchet MS"/>
        </w:rPr>
        <w:t>Specialty Goods: Unique characteristics, brand preference. Example: Titan Watches, Louis Philippe Clothing</w:t>
      </w:r>
    </w:p>
    <w:p w14:paraId="633B378D" w14:textId="77777777" w:rsidR="00FA51FB" w:rsidRPr="00FA51FB" w:rsidRDefault="00FA51FB" w:rsidP="00FA51FB">
      <w:pPr>
        <w:numPr>
          <w:ilvl w:val="0"/>
          <w:numId w:val="3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A51FB">
        <w:rPr>
          <w:rFonts w:ascii="Trebuchet MS" w:hAnsi="Trebuchet MS"/>
        </w:rPr>
        <w:t>Unsought Goods: Not actively sought by consumers until needed. Example: Life Insurance, Fire Extinguishers</w:t>
      </w:r>
    </w:p>
    <w:p w14:paraId="1FFE24B0" w14:textId="323D9869" w:rsidR="00FA51FB" w:rsidRPr="00FA51FB" w:rsidRDefault="00FA51FB" w:rsidP="00FA51FB">
      <w:pPr>
        <w:numPr>
          <w:ilvl w:val="0"/>
          <w:numId w:val="3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A51FB">
        <w:rPr>
          <w:rFonts w:ascii="Trebuchet MS" w:hAnsi="Trebuchet MS"/>
        </w:rPr>
        <w:t>FMCG (Fast-Moving Consumer Goods) are products that are sold quickly, at relatively low cost, and purchased frequently by consumers.</w:t>
      </w:r>
      <w:r>
        <w:rPr>
          <w:rFonts w:ascii="Trebuchet MS" w:hAnsi="Trebuchet MS"/>
        </w:rPr>
        <w:t xml:space="preserve"> Example: </w:t>
      </w:r>
      <w:r w:rsidRPr="00FA51FB">
        <w:rPr>
          <w:rFonts w:ascii="Trebuchet MS" w:hAnsi="Trebuchet MS"/>
        </w:rPr>
        <w:t>Parle-G biscuits, Maggi noodles, Coca-Cola, Amul milk</w:t>
      </w:r>
    </w:p>
    <w:p w14:paraId="71CEFEFA" w14:textId="0C63E5EF" w:rsidR="00FA51FB" w:rsidRPr="00FA51FB" w:rsidRDefault="00FA51FB" w:rsidP="00FA51F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D18A619" w14:textId="77777777" w:rsidR="00FA51FB" w:rsidRPr="00FA51FB" w:rsidRDefault="00FA51FB" w:rsidP="00FA51F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FA51FB">
        <w:rPr>
          <w:rFonts w:ascii="Trebuchet MS" w:hAnsi="Trebuchet MS"/>
          <w:b/>
          <w:bCs/>
          <w:u w:val="single"/>
        </w:rPr>
        <w:t>2. Industrial Goods</w:t>
      </w:r>
    </w:p>
    <w:p w14:paraId="25A8C881" w14:textId="77777777" w:rsidR="00FA51FB" w:rsidRPr="00FA51FB" w:rsidRDefault="00FA51FB" w:rsidP="00FA51F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51FB">
        <w:rPr>
          <w:rFonts w:ascii="Trebuchet MS" w:hAnsi="Trebuchet MS"/>
        </w:rPr>
        <w:t>Goods purchased by businesses to produce other goods or provide services.</w:t>
      </w:r>
    </w:p>
    <w:p w14:paraId="5720B1E9" w14:textId="77777777" w:rsidR="00FA51FB" w:rsidRPr="00FA51FB" w:rsidRDefault="00FA51FB" w:rsidP="00FA51F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51FB">
        <w:rPr>
          <w:rFonts w:ascii="Trebuchet MS" w:hAnsi="Trebuchet MS"/>
        </w:rPr>
        <w:t>Examples:</w:t>
      </w:r>
    </w:p>
    <w:p w14:paraId="1C562890" w14:textId="77777777" w:rsidR="00FA51FB" w:rsidRPr="00FA51FB" w:rsidRDefault="00FA51FB" w:rsidP="00FA51FB">
      <w:pPr>
        <w:numPr>
          <w:ilvl w:val="0"/>
          <w:numId w:val="3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A51FB">
        <w:rPr>
          <w:rFonts w:ascii="Trebuchet MS" w:hAnsi="Trebuchet MS"/>
        </w:rPr>
        <w:t>Machinery, raw materials, tools, industrial chemicals</w:t>
      </w:r>
    </w:p>
    <w:p w14:paraId="305EEBE3" w14:textId="6F78B0A7" w:rsidR="00FA51FB" w:rsidRPr="00FA51FB" w:rsidRDefault="00FA51FB" w:rsidP="00FA51F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48C398F" w14:textId="77777777" w:rsidR="00FA51FB" w:rsidRPr="00FA51FB" w:rsidRDefault="00FA51FB" w:rsidP="00FA51F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FA51FB">
        <w:rPr>
          <w:rFonts w:ascii="Trebuchet MS" w:hAnsi="Trebuchet MS"/>
          <w:b/>
          <w:bCs/>
          <w:u w:val="single"/>
        </w:rPr>
        <w:t>3. Durable Goods</w:t>
      </w:r>
    </w:p>
    <w:p w14:paraId="5288F179" w14:textId="77777777" w:rsidR="00FA51FB" w:rsidRPr="00FA51FB" w:rsidRDefault="00FA51FB" w:rsidP="00FA51F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51FB">
        <w:rPr>
          <w:rFonts w:ascii="Trebuchet MS" w:hAnsi="Trebuchet MS"/>
        </w:rPr>
        <w:t>Goods that last for a long time and can be used repeatedly.</w:t>
      </w:r>
    </w:p>
    <w:p w14:paraId="6AA49695" w14:textId="77777777" w:rsidR="00FA51FB" w:rsidRPr="00FA51FB" w:rsidRDefault="00FA51FB" w:rsidP="00FA51F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51FB">
        <w:rPr>
          <w:rFonts w:ascii="Trebuchet MS" w:hAnsi="Trebuchet MS"/>
        </w:rPr>
        <w:t>Example: Refrigerators, Cars, Furniture</w:t>
      </w:r>
    </w:p>
    <w:p w14:paraId="4731B3FC" w14:textId="041DE4AB" w:rsidR="00FA51FB" w:rsidRPr="00FA51FB" w:rsidRDefault="00FA51FB" w:rsidP="00FA51F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8D2ACED" w14:textId="77777777" w:rsidR="00FA51FB" w:rsidRPr="00FA51FB" w:rsidRDefault="00FA51FB" w:rsidP="00FA51F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FA51FB">
        <w:rPr>
          <w:rFonts w:ascii="Trebuchet MS" w:hAnsi="Trebuchet MS"/>
          <w:b/>
          <w:bCs/>
          <w:u w:val="single"/>
        </w:rPr>
        <w:t>4. Non-Durable Goods</w:t>
      </w:r>
    </w:p>
    <w:p w14:paraId="2540ECE5" w14:textId="77777777" w:rsidR="00FA51FB" w:rsidRPr="00FA51FB" w:rsidRDefault="00FA51FB" w:rsidP="00FA51F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51FB">
        <w:rPr>
          <w:rFonts w:ascii="Trebuchet MS" w:hAnsi="Trebuchet MS"/>
        </w:rPr>
        <w:t>Goods consumed quickly or have a short lifespan.</w:t>
      </w:r>
    </w:p>
    <w:p w14:paraId="46CCDD24" w14:textId="77777777" w:rsidR="00FA51FB" w:rsidRPr="00FA51FB" w:rsidRDefault="00FA51FB" w:rsidP="00FA51F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51FB">
        <w:rPr>
          <w:rFonts w:ascii="Trebuchet MS" w:hAnsi="Trebuchet MS"/>
        </w:rPr>
        <w:t>Example: Milk, Bread, Soft Drinks</w:t>
      </w:r>
    </w:p>
    <w:p w14:paraId="3C4C80A6" w14:textId="09DA1A1D" w:rsidR="00FA51FB" w:rsidRPr="00FA51FB" w:rsidRDefault="00FA51FB" w:rsidP="00FA51F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DF04096" w14:textId="77777777" w:rsidR="00FA51FB" w:rsidRPr="00FA51FB" w:rsidRDefault="00FA51FB" w:rsidP="00FA51F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FA51FB">
        <w:rPr>
          <w:rFonts w:ascii="Trebuchet MS" w:hAnsi="Trebuchet MS"/>
          <w:b/>
          <w:bCs/>
          <w:u w:val="single"/>
        </w:rPr>
        <w:t>5. Services (Intangible Goods)</w:t>
      </w:r>
    </w:p>
    <w:p w14:paraId="64EAA3FD" w14:textId="77777777" w:rsidR="00FA51FB" w:rsidRPr="00FA51FB" w:rsidRDefault="00FA51FB" w:rsidP="00FA51F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51FB">
        <w:rPr>
          <w:rFonts w:ascii="Trebuchet MS" w:hAnsi="Trebuchet MS"/>
        </w:rPr>
        <w:t>Products that cannot be touched or stored, usually experienced rather than owned.</w:t>
      </w:r>
    </w:p>
    <w:p w14:paraId="18A21786" w14:textId="4237FE48" w:rsidR="00FA51FB" w:rsidRPr="00FA51FB" w:rsidRDefault="00FA51FB" w:rsidP="00FA51F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51FB">
        <w:rPr>
          <w:rFonts w:ascii="Trebuchet MS" w:hAnsi="Trebuchet MS"/>
        </w:rPr>
        <w:t>Example: Banking (HDFC, SBI), Travel (MakeMyTrip, Yatra), Education (</w:t>
      </w:r>
      <w:proofErr w:type="spellStart"/>
      <w:r>
        <w:rPr>
          <w:rFonts w:ascii="Trebuchet MS" w:hAnsi="Trebuchet MS"/>
        </w:rPr>
        <w:t>AbhyasOnline</w:t>
      </w:r>
      <w:proofErr w:type="spellEnd"/>
      <w:r>
        <w:rPr>
          <w:rFonts w:ascii="Trebuchet MS" w:hAnsi="Trebuchet MS"/>
        </w:rPr>
        <w:t>)</w:t>
      </w:r>
    </w:p>
    <w:p w14:paraId="3298CA55" w14:textId="77777777" w:rsidR="00FA51FB" w:rsidRDefault="00FA51FB" w:rsidP="006A3D67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p w14:paraId="7213EF8E" w14:textId="1487A384" w:rsidR="006A3D67" w:rsidRDefault="00FA51FB" w:rsidP="006A3D67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FA51FB">
        <w:rPr>
          <w:rFonts w:ascii="Trebuchet MS" w:hAnsi="Trebuchet MS"/>
          <w:b/>
          <w:bCs/>
          <w:u w:val="single"/>
        </w:rPr>
        <w:t>Tabular form of famous brands with their tagline</w:t>
      </w:r>
      <w:r>
        <w:rPr>
          <w:rFonts w:ascii="Trebuchet MS" w:hAnsi="Trebuchet MS"/>
          <w:b/>
          <w:bCs/>
          <w:u w:val="single"/>
        </w:rPr>
        <w:t>s:</w:t>
      </w:r>
    </w:p>
    <w:p w14:paraId="0FDE81B5" w14:textId="77777777" w:rsidR="00FA51FB" w:rsidRDefault="00FA51FB" w:rsidP="006A3D67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tbl>
      <w:tblPr>
        <w:tblW w:w="9360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9"/>
        <w:gridCol w:w="2362"/>
        <w:gridCol w:w="3519"/>
      </w:tblGrid>
      <w:tr w:rsidR="00FA51FB" w:rsidRPr="00FA51FB" w14:paraId="6512B08D" w14:textId="77777777" w:rsidTr="00FA51F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48E29AF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  <w:b/>
                <w:bCs/>
                <w:u w:val="single"/>
              </w:rPr>
            </w:pPr>
            <w:r w:rsidRPr="00FA51FB">
              <w:rPr>
                <w:rFonts w:ascii="Trebuchet MS" w:hAnsi="Trebuchet MS"/>
                <w:b/>
                <w:bCs/>
                <w:u w:val="single"/>
              </w:rPr>
              <w:t>Category</w:t>
            </w:r>
          </w:p>
        </w:tc>
        <w:tc>
          <w:tcPr>
            <w:tcW w:w="0" w:type="auto"/>
            <w:vAlign w:val="center"/>
            <w:hideMark/>
          </w:tcPr>
          <w:p w14:paraId="0CE21A49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  <w:b/>
                <w:bCs/>
                <w:u w:val="single"/>
              </w:rPr>
            </w:pPr>
            <w:r w:rsidRPr="00FA51FB">
              <w:rPr>
                <w:rFonts w:ascii="Trebuchet MS" w:hAnsi="Trebuchet MS"/>
                <w:b/>
                <w:bCs/>
                <w:u w:val="single"/>
              </w:rPr>
              <w:t>Brand</w:t>
            </w:r>
          </w:p>
        </w:tc>
        <w:tc>
          <w:tcPr>
            <w:tcW w:w="3474" w:type="dxa"/>
            <w:vAlign w:val="center"/>
            <w:hideMark/>
          </w:tcPr>
          <w:p w14:paraId="591711CC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  <w:b/>
                <w:bCs/>
                <w:u w:val="single"/>
              </w:rPr>
            </w:pPr>
            <w:r w:rsidRPr="00FA51FB">
              <w:rPr>
                <w:rFonts w:ascii="Trebuchet MS" w:hAnsi="Trebuchet MS"/>
                <w:b/>
                <w:bCs/>
                <w:u w:val="single"/>
              </w:rPr>
              <w:t>Tagline</w:t>
            </w:r>
          </w:p>
        </w:tc>
      </w:tr>
      <w:tr w:rsidR="00FA51FB" w:rsidRPr="00FA51FB" w14:paraId="27D5F365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0BEB37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FMCG</w:t>
            </w:r>
          </w:p>
        </w:tc>
        <w:tc>
          <w:tcPr>
            <w:tcW w:w="0" w:type="auto"/>
            <w:vAlign w:val="center"/>
            <w:hideMark/>
          </w:tcPr>
          <w:p w14:paraId="794B5639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Amul</w:t>
            </w:r>
          </w:p>
        </w:tc>
        <w:tc>
          <w:tcPr>
            <w:tcW w:w="3474" w:type="dxa"/>
            <w:vAlign w:val="center"/>
            <w:hideMark/>
          </w:tcPr>
          <w:p w14:paraId="5A37C037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The Taste of India</w:t>
            </w:r>
          </w:p>
        </w:tc>
      </w:tr>
      <w:tr w:rsidR="00FA51FB" w:rsidRPr="00FA51FB" w14:paraId="4A3496EF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E7355E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FMCG</w:t>
            </w:r>
          </w:p>
        </w:tc>
        <w:tc>
          <w:tcPr>
            <w:tcW w:w="0" w:type="auto"/>
            <w:vAlign w:val="center"/>
            <w:hideMark/>
          </w:tcPr>
          <w:p w14:paraId="21F74286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Parle-G</w:t>
            </w:r>
          </w:p>
        </w:tc>
        <w:tc>
          <w:tcPr>
            <w:tcW w:w="3474" w:type="dxa"/>
            <w:vAlign w:val="center"/>
            <w:hideMark/>
          </w:tcPr>
          <w:p w14:paraId="25BFCD52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G for Genius</w:t>
            </w:r>
          </w:p>
        </w:tc>
      </w:tr>
      <w:tr w:rsidR="00FA51FB" w:rsidRPr="00FA51FB" w14:paraId="652D0518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8F27FD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FMCG</w:t>
            </w:r>
          </w:p>
        </w:tc>
        <w:tc>
          <w:tcPr>
            <w:tcW w:w="0" w:type="auto"/>
            <w:vAlign w:val="center"/>
            <w:hideMark/>
          </w:tcPr>
          <w:p w14:paraId="34FDF498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Dabur</w:t>
            </w:r>
          </w:p>
        </w:tc>
        <w:tc>
          <w:tcPr>
            <w:tcW w:w="3474" w:type="dxa"/>
            <w:vAlign w:val="center"/>
            <w:hideMark/>
          </w:tcPr>
          <w:p w14:paraId="0D9D4356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Celebrate Life</w:t>
            </w:r>
          </w:p>
        </w:tc>
      </w:tr>
      <w:tr w:rsidR="00FA51FB" w:rsidRPr="00FA51FB" w14:paraId="34ADE50B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29552B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lastRenderedPageBreak/>
              <w:t>FMCG</w:t>
            </w:r>
          </w:p>
        </w:tc>
        <w:tc>
          <w:tcPr>
            <w:tcW w:w="0" w:type="auto"/>
            <w:vAlign w:val="center"/>
            <w:hideMark/>
          </w:tcPr>
          <w:p w14:paraId="4BB5183B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Colgate</w:t>
            </w:r>
          </w:p>
        </w:tc>
        <w:tc>
          <w:tcPr>
            <w:tcW w:w="3474" w:type="dxa"/>
            <w:vAlign w:val="center"/>
            <w:hideMark/>
          </w:tcPr>
          <w:p w14:paraId="7D6F5F74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Smile with Confidence</w:t>
            </w:r>
          </w:p>
        </w:tc>
      </w:tr>
      <w:tr w:rsidR="00FA51FB" w:rsidRPr="00FA51FB" w14:paraId="195BE645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38B33C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Beverages &amp; Food</w:t>
            </w:r>
          </w:p>
        </w:tc>
        <w:tc>
          <w:tcPr>
            <w:tcW w:w="0" w:type="auto"/>
            <w:vAlign w:val="center"/>
            <w:hideMark/>
          </w:tcPr>
          <w:p w14:paraId="3040CF47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Coca-Cola</w:t>
            </w:r>
          </w:p>
        </w:tc>
        <w:tc>
          <w:tcPr>
            <w:tcW w:w="3474" w:type="dxa"/>
            <w:vAlign w:val="center"/>
            <w:hideMark/>
          </w:tcPr>
          <w:p w14:paraId="415C9F66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Taste the Feeling</w:t>
            </w:r>
          </w:p>
        </w:tc>
      </w:tr>
      <w:tr w:rsidR="00FA51FB" w:rsidRPr="00FA51FB" w14:paraId="1624163E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9DB337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Beverages &amp; Food</w:t>
            </w:r>
          </w:p>
        </w:tc>
        <w:tc>
          <w:tcPr>
            <w:tcW w:w="0" w:type="auto"/>
            <w:vAlign w:val="center"/>
            <w:hideMark/>
          </w:tcPr>
          <w:p w14:paraId="3DF13021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Pepsi</w:t>
            </w:r>
          </w:p>
        </w:tc>
        <w:tc>
          <w:tcPr>
            <w:tcW w:w="3474" w:type="dxa"/>
            <w:vAlign w:val="center"/>
            <w:hideMark/>
          </w:tcPr>
          <w:p w14:paraId="68D0323C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Live For Now</w:t>
            </w:r>
          </w:p>
        </w:tc>
      </w:tr>
      <w:tr w:rsidR="00FA51FB" w:rsidRPr="00FA51FB" w14:paraId="1D099FC0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761854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Beverages &amp; Food</w:t>
            </w:r>
          </w:p>
        </w:tc>
        <w:tc>
          <w:tcPr>
            <w:tcW w:w="0" w:type="auto"/>
            <w:vAlign w:val="center"/>
            <w:hideMark/>
          </w:tcPr>
          <w:p w14:paraId="2A8FECCA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Nescafé</w:t>
            </w:r>
          </w:p>
        </w:tc>
        <w:tc>
          <w:tcPr>
            <w:tcW w:w="3474" w:type="dxa"/>
            <w:vAlign w:val="center"/>
            <w:hideMark/>
          </w:tcPr>
          <w:p w14:paraId="6E7BC38B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 xml:space="preserve">It All Starts </w:t>
            </w:r>
            <w:proofErr w:type="gramStart"/>
            <w:r w:rsidRPr="00FA51FB">
              <w:rPr>
                <w:rFonts w:ascii="Trebuchet MS" w:hAnsi="Trebuchet MS"/>
              </w:rPr>
              <w:t>With</w:t>
            </w:r>
            <w:proofErr w:type="gramEnd"/>
            <w:r w:rsidRPr="00FA51FB">
              <w:rPr>
                <w:rFonts w:ascii="Trebuchet MS" w:hAnsi="Trebuchet MS"/>
              </w:rPr>
              <w:t xml:space="preserve"> a Nescafé</w:t>
            </w:r>
          </w:p>
        </w:tc>
      </w:tr>
      <w:tr w:rsidR="00FA51FB" w:rsidRPr="00FA51FB" w14:paraId="719E7994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42485E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Beverages &amp; Food</w:t>
            </w:r>
          </w:p>
        </w:tc>
        <w:tc>
          <w:tcPr>
            <w:tcW w:w="0" w:type="auto"/>
            <w:vAlign w:val="center"/>
            <w:hideMark/>
          </w:tcPr>
          <w:p w14:paraId="2ADEF9CB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Maggi</w:t>
            </w:r>
          </w:p>
        </w:tc>
        <w:tc>
          <w:tcPr>
            <w:tcW w:w="3474" w:type="dxa"/>
            <w:vAlign w:val="center"/>
            <w:hideMark/>
          </w:tcPr>
          <w:p w14:paraId="4721AAB3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2-Minute Noodles</w:t>
            </w:r>
          </w:p>
        </w:tc>
      </w:tr>
      <w:tr w:rsidR="00FA51FB" w:rsidRPr="00FA51FB" w14:paraId="5E26DB98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AB19D3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Technology &amp; Gadgets</w:t>
            </w:r>
          </w:p>
        </w:tc>
        <w:tc>
          <w:tcPr>
            <w:tcW w:w="0" w:type="auto"/>
            <w:vAlign w:val="center"/>
            <w:hideMark/>
          </w:tcPr>
          <w:p w14:paraId="2A0AA59F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Samsung</w:t>
            </w:r>
          </w:p>
        </w:tc>
        <w:tc>
          <w:tcPr>
            <w:tcW w:w="3474" w:type="dxa"/>
            <w:vAlign w:val="center"/>
            <w:hideMark/>
          </w:tcPr>
          <w:p w14:paraId="758082CD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Do What You Can’t</w:t>
            </w:r>
          </w:p>
        </w:tc>
      </w:tr>
      <w:tr w:rsidR="00FA51FB" w:rsidRPr="00FA51FB" w14:paraId="17AD3B7E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C3506E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Technology &amp; Gadgets</w:t>
            </w:r>
          </w:p>
        </w:tc>
        <w:tc>
          <w:tcPr>
            <w:tcW w:w="0" w:type="auto"/>
            <w:vAlign w:val="center"/>
            <w:hideMark/>
          </w:tcPr>
          <w:p w14:paraId="46F14941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LG</w:t>
            </w:r>
          </w:p>
        </w:tc>
        <w:tc>
          <w:tcPr>
            <w:tcW w:w="3474" w:type="dxa"/>
            <w:vAlign w:val="center"/>
            <w:hideMark/>
          </w:tcPr>
          <w:p w14:paraId="31940C6B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Life’s Good</w:t>
            </w:r>
          </w:p>
        </w:tc>
      </w:tr>
      <w:tr w:rsidR="00FA51FB" w:rsidRPr="00FA51FB" w14:paraId="4DC14E28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D00359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Technology &amp; Gadgets</w:t>
            </w:r>
          </w:p>
        </w:tc>
        <w:tc>
          <w:tcPr>
            <w:tcW w:w="0" w:type="auto"/>
            <w:vAlign w:val="center"/>
            <w:hideMark/>
          </w:tcPr>
          <w:p w14:paraId="261D5E7A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Apple</w:t>
            </w:r>
          </w:p>
        </w:tc>
        <w:tc>
          <w:tcPr>
            <w:tcW w:w="3474" w:type="dxa"/>
            <w:vAlign w:val="center"/>
            <w:hideMark/>
          </w:tcPr>
          <w:p w14:paraId="4FBE2C96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Think Different</w:t>
            </w:r>
          </w:p>
        </w:tc>
      </w:tr>
      <w:tr w:rsidR="00FA51FB" w:rsidRPr="00FA51FB" w14:paraId="4F60B164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E0424E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Automobiles</w:t>
            </w:r>
          </w:p>
        </w:tc>
        <w:tc>
          <w:tcPr>
            <w:tcW w:w="0" w:type="auto"/>
            <w:vAlign w:val="center"/>
            <w:hideMark/>
          </w:tcPr>
          <w:p w14:paraId="355C61C9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Maruti Suzuki</w:t>
            </w:r>
          </w:p>
        </w:tc>
        <w:tc>
          <w:tcPr>
            <w:tcW w:w="3474" w:type="dxa"/>
            <w:vAlign w:val="center"/>
            <w:hideMark/>
          </w:tcPr>
          <w:p w14:paraId="34201F62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Way of Life!</w:t>
            </w:r>
          </w:p>
        </w:tc>
      </w:tr>
      <w:tr w:rsidR="00FA51FB" w:rsidRPr="00FA51FB" w14:paraId="666CF9BE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822B69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Automobiles</w:t>
            </w:r>
          </w:p>
        </w:tc>
        <w:tc>
          <w:tcPr>
            <w:tcW w:w="0" w:type="auto"/>
            <w:vAlign w:val="center"/>
            <w:hideMark/>
          </w:tcPr>
          <w:p w14:paraId="5BC82C11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Tata Motors</w:t>
            </w:r>
          </w:p>
        </w:tc>
        <w:tc>
          <w:tcPr>
            <w:tcW w:w="3474" w:type="dxa"/>
            <w:vAlign w:val="center"/>
            <w:hideMark/>
          </w:tcPr>
          <w:p w14:paraId="294F689C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Connecting Aspirations</w:t>
            </w:r>
          </w:p>
        </w:tc>
      </w:tr>
      <w:tr w:rsidR="00FA51FB" w:rsidRPr="00FA51FB" w14:paraId="5B14445B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6CE83B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Automobiles</w:t>
            </w:r>
          </w:p>
        </w:tc>
        <w:tc>
          <w:tcPr>
            <w:tcW w:w="0" w:type="auto"/>
            <w:vAlign w:val="center"/>
            <w:hideMark/>
          </w:tcPr>
          <w:p w14:paraId="3015E50B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Hero MotoCorp</w:t>
            </w:r>
          </w:p>
        </w:tc>
        <w:tc>
          <w:tcPr>
            <w:tcW w:w="3474" w:type="dxa"/>
            <w:vAlign w:val="center"/>
            <w:hideMark/>
          </w:tcPr>
          <w:p w14:paraId="5300A705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Hum Mein Hai Hero</w:t>
            </w:r>
          </w:p>
        </w:tc>
      </w:tr>
      <w:tr w:rsidR="00FA51FB" w:rsidRPr="00FA51FB" w14:paraId="31FC9661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8F3339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Retail &amp; E-commerce</w:t>
            </w:r>
          </w:p>
        </w:tc>
        <w:tc>
          <w:tcPr>
            <w:tcW w:w="0" w:type="auto"/>
            <w:vAlign w:val="center"/>
            <w:hideMark/>
          </w:tcPr>
          <w:p w14:paraId="17ACD538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Flipkart</w:t>
            </w:r>
          </w:p>
        </w:tc>
        <w:tc>
          <w:tcPr>
            <w:tcW w:w="3474" w:type="dxa"/>
            <w:vAlign w:val="center"/>
            <w:hideMark/>
          </w:tcPr>
          <w:p w14:paraId="5C7C9212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 xml:space="preserve">Ab Har Wish </w:t>
            </w:r>
            <w:proofErr w:type="spellStart"/>
            <w:r w:rsidRPr="00FA51FB">
              <w:rPr>
                <w:rFonts w:ascii="Trebuchet MS" w:hAnsi="Trebuchet MS"/>
              </w:rPr>
              <w:t>Hogi</w:t>
            </w:r>
            <w:proofErr w:type="spellEnd"/>
            <w:r w:rsidRPr="00FA51FB">
              <w:rPr>
                <w:rFonts w:ascii="Trebuchet MS" w:hAnsi="Trebuchet MS"/>
              </w:rPr>
              <w:t xml:space="preserve"> Poori</w:t>
            </w:r>
          </w:p>
        </w:tc>
      </w:tr>
      <w:tr w:rsidR="00FA51FB" w:rsidRPr="00FA51FB" w14:paraId="24AC1AE4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21D8E9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Retail &amp; E-commerce</w:t>
            </w:r>
          </w:p>
        </w:tc>
        <w:tc>
          <w:tcPr>
            <w:tcW w:w="0" w:type="auto"/>
            <w:vAlign w:val="center"/>
            <w:hideMark/>
          </w:tcPr>
          <w:p w14:paraId="278B3C09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Big Bazaar</w:t>
            </w:r>
          </w:p>
        </w:tc>
        <w:tc>
          <w:tcPr>
            <w:tcW w:w="3474" w:type="dxa"/>
            <w:vAlign w:val="center"/>
            <w:hideMark/>
          </w:tcPr>
          <w:p w14:paraId="238AF37F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Aao Bazar Mein</w:t>
            </w:r>
          </w:p>
        </w:tc>
      </w:tr>
      <w:tr w:rsidR="00FA51FB" w:rsidRPr="00FA51FB" w14:paraId="03830F4E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9068CD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Retail &amp; E-commerce</w:t>
            </w:r>
          </w:p>
        </w:tc>
        <w:tc>
          <w:tcPr>
            <w:tcW w:w="0" w:type="auto"/>
            <w:vAlign w:val="center"/>
            <w:hideMark/>
          </w:tcPr>
          <w:p w14:paraId="341187B8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Amazon India</w:t>
            </w:r>
          </w:p>
        </w:tc>
        <w:tc>
          <w:tcPr>
            <w:tcW w:w="3474" w:type="dxa"/>
            <w:vAlign w:val="center"/>
            <w:hideMark/>
          </w:tcPr>
          <w:p w14:paraId="1F907271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Earth’s Biggest Selection</w:t>
            </w:r>
          </w:p>
        </w:tc>
      </w:tr>
      <w:tr w:rsidR="00FA51FB" w:rsidRPr="00FA51FB" w14:paraId="29FAFA91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EEC3EE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Banking &amp; Finance</w:t>
            </w:r>
          </w:p>
        </w:tc>
        <w:tc>
          <w:tcPr>
            <w:tcW w:w="0" w:type="auto"/>
            <w:vAlign w:val="center"/>
            <w:hideMark/>
          </w:tcPr>
          <w:p w14:paraId="43DF5BD3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HDFC Bank</w:t>
            </w:r>
          </w:p>
        </w:tc>
        <w:tc>
          <w:tcPr>
            <w:tcW w:w="3474" w:type="dxa"/>
            <w:vAlign w:val="center"/>
            <w:hideMark/>
          </w:tcPr>
          <w:p w14:paraId="6AD289BD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We Understand Your World</w:t>
            </w:r>
          </w:p>
        </w:tc>
      </w:tr>
      <w:tr w:rsidR="00FA51FB" w:rsidRPr="00FA51FB" w14:paraId="784FAD59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5D282F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Banking &amp; Finance</w:t>
            </w:r>
          </w:p>
        </w:tc>
        <w:tc>
          <w:tcPr>
            <w:tcW w:w="0" w:type="auto"/>
            <w:vAlign w:val="center"/>
            <w:hideMark/>
          </w:tcPr>
          <w:p w14:paraId="4DDB7082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ICICI Bank</w:t>
            </w:r>
          </w:p>
        </w:tc>
        <w:tc>
          <w:tcPr>
            <w:tcW w:w="3474" w:type="dxa"/>
            <w:vAlign w:val="center"/>
            <w:hideMark/>
          </w:tcPr>
          <w:p w14:paraId="76781878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Hum Hain Na</w:t>
            </w:r>
          </w:p>
        </w:tc>
      </w:tr>
      <w:tr w:rsidR="00FA51FB" w:rsidRPr="00FA51FB" w14:paraId="21C78C9B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BA35FB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Telecom</w:t>
            </w:r>
          </w:p>
        </w:tc>
        <w:tc>
          <w:tcPr>
            <w:tcW w:w="0" w:type="auto"/>
            <w:vAlign w:val="center"/>
            <w:hideMark/>
          </w:tcPr>
          <w:p w14:paraId="39B5A165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Airtel</w:t>
            </w:r>
          </w:p>
        </w:tc>
        <w:tc>
          <w:tcPr>
            <w:tcW w:w="3474" w:type="dxa"/>
            <w:vAlign w:val="center"/>
            <w:hideMark/>
          </w:tcPr>
          <w:p w14:paraId="07FD76E9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 xml:space="preserve">Har Friend </w:t>
            </w:r>
            <w:proofErr w:type="spellStart"/>
            <w:r w:rsidRPr="00FA51FB">
              <w:rPr>
                <w:rFonts w:ascii="Trebuchet MS" w:hAnsi="Trebuchet MS"/>
              </w:rPr>
              <w:t>Zaroori</w:t>
            </w:r>
            <w:proofErr w:type="spellEnd"/>
            <w:r w:rsidRPr="00FA51FB">
              <w:rPr>
                <w:rFonts w:ascii="Trebuchet MS" w:hAnsi="Trebuchet MS"/>
              </w:rPr>
              <w:t xml:space="preserve"> Hota Hai</w:t>
            </w:r>
          </w:p>
        </w:tc>
      </w:tr>
      <w:tr w:rsidR="00FA51FB" w:rsidRPr="00FA51FB" w14:paraId="24BD120F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69E67A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Telecom</w:t>
            </w:r>
          </w:p>
        </w:tc>
        <w:tc>
          <w:tcPr>
            <w:tcW w:w="0" w:type="auto"/>
            <w:vAlign w:val="center"/>
            <w:hideMark/>
          </w:tcPr>
          <w:p w14:paraId="1CBBE429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Jio</w:t>
            </w:r>
          </w:p>
        </w:tc>
        <w:tc>
          <w:tcPr>
            <w:tcW w:w="3474" w:type="dxa"/>
            <w:vAlign w:val="center"/>
            <w:hideMark/>
          </w:tcPr>
          <w:p w14:paraId="6F2CCCE3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Digital Life, Full Speed</w:t>
            </w:r>
          </w:p>
        </w:tc>
      </w:tr>
      <w:tr w:rsidR="00FA51FB" w:rsidRPr="00FA51FB" w14:paraId="1D3CBA5A" w14:textId="77777777" w:rsidTr="00FA5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6A8B04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Telecom</w:t>
            </w:r>
          </w:p>
        </w:tc>
        <w:tc>
          <w:tcPr>
            <w:tcW w:w="0" w:type="auto"/>
            <w:vAlign w:val="center"/>
            <w:hideMark/>
          </w:tcPr>
          <w:p w14:paraId="0663C976" w14:textId="77777777" w:rsidR="00FA51FB" w:rsidRPr="00FA51FB" w:rsidRDefault="00FA51FB" w:rsidP="00FA51FB">
            <w:pPr>
              <w:tabs>
                <w:tab w:val="left" w:pos="1710"/>
                <w:tab w:val="left" w:pos="1800"/>
                <w:tab w:val="left" w:pos="1890"/>
              </w:tabs>
              <w:ind w:left="90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Vodafone Idea</w:t>
            </w:r>
          </w:p>
        </w:tc>
        <w:tc>
          <w:tcPr>
            <w:tcW w:w="3474" w:type="dxa"/>
            <w:vAlign w:val="center"/>
            <w:hideMark/>
          </w:tcPr>
          <w:p w14:paraId="3D345F67" w14:textId="77777777" w:rsidR="00FA51FB" w:rsidRPr="00FA51FB" w:rsidRDefault="00FA51FB" w:rsidP="00FA51FB">
            <w:pPr>
              <w:tabs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FA51FB">
              <w:rPr>
                <w:rFonts w:ascii="Trebuchet MS" w:hAnsi="Trebuchet MS"/>
              </w:rPr>
              <w:t>The Future is Exciting. Ready?</w:t>
            </w:r>
          </w:p>
        </w:tc>
      </w:tr>
    </w:tbl>
    <w:p w14:paraId="5CD80D35" w14:textId="77777777" w:rsidR="00FA51FB" w:rsidRPr="00FA51FB" w:rsidRDefault="00FA51FB" w:rsidP="006A3D67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u w:val="single"/>
        </w:rPr>
      </w:pPr>
    </w:p>
    <w:p w14:paraId="7DA31D10" w14:textId="77777777" w:rsidR="006A3D67" w:rsidRPr="006A3D67" w:rsidRDefault="006A3D67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6A3D67" w:rsidRPr="006A3D67" w:rsidSect="001B53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B04373" w14:textId="77777777" w:rsidR="00E54CB0" w:rsidRDefault="00E54CB0">
      <w:r>
        <w:separator/>
      </w:r>
    </w:p>
  </w:endnote>
  <w:endnote w:type="continuationSeparator" w:id="0">
    <w:p w14:paraId="535009ED" w14:textId="77777777" w:rsidR="00E54CB0" w:rsidRDefault="00E54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853462" w14:textId="77777777" w:rsidR="00E54CB0" w:rsidRDefault="00E54CB0">
      <w:r>
        <w:separator/>
      </w:r>
    </w:p>
  </w:footnote>
  <w:footnote w:type="continuationSeparator" w:id="0">
    <w:p w14:paraId="30237194" w14:textId="77777777" w:rsidR="00E54CB0" w:rsidRDefault="00E54C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E7F8BC" w14:textId="1A26AEFF" w:rsidR="00787AEB" w:rsidRPr="00787AEB" w:rsidRDefault="00787AEB" w:rsidP="00787AEB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787AEB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Fundamental Concepts of Marketing</w:t>
                          </w:r>
                        </w:p>
                        <w:p w14:paraId="053EF848" w14:textId="433E014A" w:rsidR="00B74CE8" w:rsidRPr="00B74CE8" w:rsidRDefault="00B74CE8" w:rsidP="00B74CE8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009E5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l Marketing</w:t>
                          </w:r>
                          <w:r w:rsidRPr="00B74CE8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?</w:t>
                          </w:r>
                        </w:p>
                        <w:p w14:paraId="12BB61E9" w14:textId="5BC7952E" w:rsidR="004B4284" w:rsidRPr="005F241A" w:rsidRDefault="004B4284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29E7F8BC" w14:textId="1A26AEFF" w:rsidR="00787AEB" w:rsidRPr="00787AEB" w:rsidRDefault="00787AEB" w:rsidP="00787AEB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787AEB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Fundamental Concepts of Marketing</w:t>
                    </w:r>
                  </w:p>
                  <w:p w14:paraId="053EF848" w14:textId="433E014A" w:rsidR="00B74CE8" w:rsidRPr="00B74CE8" w:rsidRDefault="00B74CE8" w:rsidP="00B74CE8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1009E5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l Marketing</w:t>
                    </w:r>
                    <w:r w:rsidRPr="00B74CE8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?</w:t>
                    </w:r>
                  </w:p>
                  <w:p w14:paraId="12BB61E9" w14:textId="5BC7952E" w:rsidR="004B4284" w:rsidRPr="005F241A" w:rsidRDefault="004B4284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126633532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126633532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977206988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977206988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EB32A2"/>
    <w:multiLevelType w:val="multilevel"/>
    <w:tmpl w:val="6CD0E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6743A9"/>
    <w:multiLevelType w:val="multilevel"/>
    <w:tmpl w:val="B9FA5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8A6DA4"/>
    <w:multiLevelType w:val="multilevel"/>
    <w:tmpl w:val="D542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2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F94659"/>
    <w:multiLevelType w:val="multilevel"/>
    <w:tmpl w:val="1D1C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6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4E4560"/>
    <w:multiLevelType w:val="multilevel"/>
    <w:tmpl w:val="87D80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281BDB"/>
    <w:multiLevelType w:val="multilevel"/>
    <w:tmpl w:val="9AE4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84826F7"/>
    <w:multiLevelType w:val="multilevel"/>
    <w:tmpl w:val="30269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9270DD"/>
    <w:multiLevelType w:val="multilevel"/>
    <w:tmpl w:val="51824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5240743">
    <w:abstractNumId w:val="32"/>
  </w:num>
  <w:num w:numId="2" w16cid:durableId="2061131832">
    <w:abstractNumId w:val="7"/>
  </w:num>
  <w:num w:numId="3" w16cid:durableId="1685740467">
    <w:abstractNumId w:val="17"/>
  </w:num>
  <w:num w:numId="4" w16cid:durableId="1457023137">
    <w:abstractNumId w:val="14"/>
  </w:num>
  <w:num w:numId="5" w16cid:durableId="1956713769">
    <w:abstractNumId w:val="15"/>
  </w:num>
  <w:num w:numId="6" w16cid:durableId="1401558546">
    <w:abstractNumId w:val="24"/>
  </w:num>
  <w:num w:numId="7" w16cid:durableId="93014398">
    <w:abstractNumId w:val="30"/>
  </w:num>
  <w:num w:numId="8" w16cid:durableId="1789086404">
    <w:abstractNumId w:val="20"/>
  </w:num>
  <w:num w:numId="9" w16cid:durableId="1067000964">
    <w:abstractNumId w:val="11"/>
  </w:num>
  <w:num w:numId="10" w16cid:durableId="902645610">
    <w:abstractNumId w:val="31"/>
  </w:num>
  <w:num w:numId="11" w16cid:durableId="945115665">
    <w:abstractNumId w:val="26"/>
  </w:num>
  <w:num w:numId="12" w16cid:durableId="275525683">
    <w:abstractNumId w:val="6"/>
  </w:num>
  <w:num w:numId="13" w16cid:durableId="1882864528">
    <w:abstractNumId w:val="21"/>
  </w:num>
  <w:num w:numId="14" w16cid:durableId="68159291">
    <w:abstractNumId w:val="4"/>
  </w:num>
  <w:num w:numId="15" w16cid:durableId="42489049">
    <w:abstractNumId w:val="25"/>
  </w:num>
  <w:num w:numId="16" w16cid:durableId="2050256017">
    <w:abstractNumId w:val="27"/>
  </w:num>
  <w:num w:numId="17" w16cid:durableId="1994330611">
    <w:abstractNumId w:val="29"/>
  </w:num>
  <w:num w:numId="18" w16cid:durableId="554396747">
    <w:abstractNumId w:val="22"/>
  </w:num>
  <w:num w:numId="19" w16cid:durableId="1809088266">
    <w:abstractNumId w:val="19"/>
  </w:num>
  <w:num w:numId="20" w16cid:durableId="1797259661">
    <w:abstractNumId w:val="1"/>
  </w:num>
  <w:num w:numId="21" w16cid:durableId="1105150483">
    <w:abstractNumId w:val="13"/>
  </w:num>
  <w:num w:numId="22" w16cid:durableId="61828497">
    <w:abstractNumId w:val="3"/>
  </w:num>
  <w:num w:numId="23" w16cid:durableId="1735812207">
    <w:abstractNumId w:val="12"/>
  </w:num>
  <w:num w:numId="24" w16cid:durableId="770442340">
    <w:abstractNumId w:val="18"/>
  </w:num>
  <w:num w:numId="25" w16cid:durableId="49770366">
    <w:abstractNumId w:val="5"/>
  </w:num>
  <w:num w:numId="26" w16cid:durableId="114300732">
    <w:abstractNumId w:val="2"/>
  </w:num>
  <w:num w:numId="27" w16cid:durableId="457376141">
    <w:abstractNumId w:val="0"/>
  </w:num>
  <w:num w:numId="28" w16cid:durableId="525949114">
    <w:abstractNumId w:val="16"/>
  </w:num>
  <w:num w:numId="29" w16cid:durableId="2042701001">
    <w:abstractNumId w:val="28"/>
  </w:num>
  <w:num w:numId="30" w16cid:durableId="1077900482">
    <w:abstractNumId w:val="34"/>
  </w:num>
  <w:num w:numId="31" w16cid:durableId="352071193">
    <w:abstractNumId w:val="8"/>
  </w:num>
  <w:num w:numId="32" w16cid:durableId="1173448584">
    <w:abstractNumId w:val="9"/>
  </w:num>
  <w:num w:numId="33" w16cid:durableId="1336692888">
    <w:abstractNumId w:val="35"/>
  </w:num>
  <w:num w:numId="34" w16cid:durableId="1051799">
    <w:abstractNumId w:val="23"/>
  </w:num>
  <w:num w:numId="35" w16cid:durableId="1092776293">
    <w:abstractNumId w:val="10"/>
  </w:num>
  <w:num w:numId="36" w16cid:durableId="1317345615">
    <w:abstractNumId w:val="3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09E5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06B98"/>
    <w:rsid w:val="0061273B"/>
    <w:rsid w:val="00620DA3"/>
    <w:rsid w:val="006215A6"/>
    <w:rsid w:val="00625E0E"/>
    <w:rsid w:val="00632CDF"/>
    <w:rsid w:val="00634076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945DD"/>
    <w:rsid w:val="00697F40"/>
    <w:rsid w:val="006A3D67"/>
    <w:rsid w:val="006A46EE"/>
    <w:rsid w:val="006A71BF"/>
    <w:rsid w:val="006B154A"/>
    <w:rsid w:val="006B1E92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87AEB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14D5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5E9F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74CE8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4CB0"/>
    <w:rsid w:val="00E5770F"/>
    <w:rsid w:val="00E6059A"/>
    <w:rsid w:val="00E609EE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A51FB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2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4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5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4</Pages>
  <Words>823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23</cp:revision>
  <cp:lastPrinted>2025-11-12T06:52:00Z</cp:lastPrinted>
  <dcterms:created xsi:type="dcterms:W3CDTF">2025-07-08T08:02:00Z</dcterms:created>
  <dcterms:modified xsi:type="dcterms:W3CDTF">2025-11-12T06:53:00Z</dcterms:modified>
</cp:coreProperties>
</file>