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6A64543D" w14:textId="64FB9BDA" w:rsidR="00CF209C" w:rsidRDefault="00CF209C" w:rsidP="00CF209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CF209C">
        <w:rPr>
          <w:rFonts w:ascii="Trebuchet MS" w:hAnsi="Trebuchet MS"/>
          <w:b/>
          <w:bCs/>
          <w:sz w:val="28"/>
          <w:szCs w:val="28"/>
          <w:u w:val="thick"/>
        </w:rPr>
        <w:t>Branding &amp; Visual Identity Using Canva</w:t>
      </w:r>
    </w:p>
    <w:p w14:paraId="4141CBD9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260086B9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1. Introduction to Branding &amp; Visual Identity</w:t>
      </w:r>
    </w:p>
    <w:p w14:paraId="7D3D2385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>Branding is the process of creating a unique identity for a business or organization. Visual identity includes all the visual elements such as colors, fonts, logos, and layouts that represent the brand. Canva helps in creating and maintaining a consistent brand easily.</w:t>
      </w:r>
    </w:p>
    <w:p w14:paraId="2D88ADFD" w14:textId="0473AEDE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F87825F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2. Creating a Brand Kit in Canva (Colors, Fonts, Logos)</w:t>
      </w:r>
    </w:p>
    <w:p w14:paraId="3CA170F2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 xml:space="preserve">A </w:t>
      </w:r>
      <w:r w:rsidRPr="00CF209C">
        <w:rPr>
          <w:rFonts w:ascii="Trebuchet MS" w:hAnsi="Trebuchet MS"/>
          <w:b/>
          <w:bCs/>
        </w:rPr>
        <w:t>Brand Kit</w:t>
      </w:r>
      <w:r w:rsidRPr="00CF209C">
        <w:rPr>
          <w:rFonts w:ascii="Trebuchet MS" w:hAnsi="Trebuchet MS"/>
        </w:rPr>
        <w:t xml:space="preserve"> in Canva stores all brand elements in one place.</w:t>
      </w:r>
    </w:p>
    <w:p w14:paraId="1876C643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Brand Colors</w:t>
      </w:r>
    </w:p>
    <w:p w14:paraId="1FA0C3B8" w14:textId="77777777" w:rsidR="00CF209C" w:rsidRPr="00CF209C" w:rsidRDefault="00CF209C" w:rsidP="00CF209C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Colors represent the brand’s personality</w:t>
      </w:r>
    </w:p>
    <w:p w14:paraId="75813957" w14:textId="77777777" w:rsidR="00CF209C" w:rsidRPr="00CF209C" w:rsidRDefault="00CF209C" w:rsidP="00CF209C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 xml:space="preserve">Canva allows saving </w:t>
      </w:r>
      <w:r w:rsidRPr="00CF209C">
        <w:rPr>
          <w:rFonts w:ascii="Trebuchet MS" w:hAnsi="Trebuchet MS"/>
          <w:b/>
          <w:bCs/>
        </w:rPr>
        <w:t>primary, secondary, and accent colors</w:t>
      </w:r>
    </w:p>
    <w:p w14:paraId="7981B417" w14:textId="77777777" w:rsidR="00CF209C" w:rsidRPr="00CF209C" w:rsidRDefault="00CF209C" w:rsidP="00CF209C">
      <w:pPr>
        <w:numPr>
          <w:ilvl w:val="0"/>
          <w:numId w:val="3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These colors can be used in all designs</w:t>
      </w:r>
    </w:p>
    <w:p w14:paraId="7FE6CF5C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Brand Fonts</w:t>
      </w:r>
    </w:p>
    <w:p w14:paraId="54AE0A1C" w14:textId="77777777" w:rsidR="00CF209C" w:rsidRPr="00CF209C" w:rsidRDefault="00CF209C" w:rsidP="00CF209C">
      <w:pPr>
        <w:numPr>
          <w:ilvl w:val="0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Fonts give a professional and consistent look</w:t>
      </w:r>
    </w:p>
    <w:p w14:paraId="33C6C098" w14:textId="77777777" w:rsidR="00CF209C" w:rsidRPr="00CF209C" w:rsidRDefault="00CF209C" w:rsidP="00CF209C">
      <w:pPr>
        <w:numPr>
          <w:ilvl w:val="0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Canva allows saving:</w:t>
      </w:r>
    </w:p>
    <w:p w14:paraId="6AD75AB0" w14:textId="77777777" w:rsidR="00CF209C" w:rsidRPr="00CF209C" w:rsidRDefault="00CF209C" w:rsidP="00CF209C">
      <w:pPr>
        <w:numPr>
          <w:ilvl w:val="1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Heading font</w:t>
      </w:r>
    </w:p>
    <w:p w14:paraId="62BEF91D" w14:textId="77777777" w:rsidR="00CF209C" w:rsidRPr="00CF209C" w:rsidRDefault="00CF209C" w:rsidP="00CF209C">
      <w:pPr>
        <w:numPr>
          <w:ilvl w:val="1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Subheading font</w:t>
      </w:r>
    </w:p>
    <w:p w14:paraId="5367AC05" w14:textId="77777777" w:rsidR="00CF209C" w:rsidRPr="00CF209C" w:rsidRDefault="00CF209C" w:rsidP="00CF209C">
      <w:pPr>
        <w:numPr>
          <w:ilvl w:val="1"/>
          <w:numId w:val="3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Body text font</w:t>
      </w:r>
    </w:p>
    <w:p w14:paraId="4B3F1787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Brand Logos</w:t>
      </w:r>
    </w:p>
    <w:p w14:paraId="4E767C78" w14:textId="77777777" w:rsidR="00CF209C" w:rsidRPr="00CF209C" w:rsidRDefault="00CF209C" w:rsidP="00CF209C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Logos are the visual symbol of a brand</w:t>
      </w:r>
    </w:p>
    <w:p w14:paraId="3291ED0C" w14:textId="77777777" w:rsidR="00CF209C" w:rsidRPr="00CF209C" w:rsidRDefault="00CF209C" w:rsidP="00CF209C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Canva allows uploading and saving multiple logo versions</w:t>
      </w:r>
    </w:p>
    <w:p w14:paraId="233FBCF4" w14:textId="77777777" w:rsidR="00CF209C" w:rsidRPr="00CF209C" w:rsidRDefault="00CF209C" w:rsidP="00CF209C">
      <w:pPr>
        <w:numPr>
          <w:ilvl w:val="0"/>
          <w:numId w:val="3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Logos can be reused in any design</w:t>
      </w:r>
    </w:p>
    <w:p w14:paraId="5F409D14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  <w:b/>
          <w:bCs/>
        </w:rPr>
        <w:t>Benefits of Brand Kit:</w:t>
      </w:r>
    </w:p>
    <w:p w14:paraId="4CD6EA32" w14:textId="77777777" w:rsidR="00CF209C" w:rsidRPr="00CF209C" w:rsidRDefault="00CF209C" w:rsidP="00CF209C">
      <w:pPr>
        <w:numPr>
          <w:ilvl w:val="0"/>
          <w:numId w:val="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Saves time</w:t>
      </w:r>
    </w:p>
    <w:p w14:paraId="6BE36983" w14:textId="77777777" w:rsidR="00CF209C" w:rsidRPr="00CF209C" w:rsidRDefault="00CF209C" w:rsidP="00CF209C">
      <w:pPr>
        <w:numPr>
          <w:ilvl w:val="0"/>
          <w:numId w:val="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Maintains consistency</w:t>
      </w:r>
    </w:p>
    <w:p w14:paraId="0E53AF45" w14:textId="77777777" w:rsidR="00CF209C" w:rsidRPr="00CF209C" w:rsidRDefault="00CF209C" w:rsidP="00CF209C">
      <w:pPr>
        <w:numPr>
          <w:ilvl w:val="0"/>
          <w:numId w:val="3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Easy access to brand assets</w:t>
      </w:r>
    </w:p>
    <w:p w14:paraId="3B77941A" w14:textId="650836BD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5797F76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3. Using Brand Templates</w:t>
      </w:r>
    </w:p>
    <w:p w14:paraId="511BBFC9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>Brand templates are pre-designed layouts that follow brand rules.</w:t>
      </w:r>
    </w:p>
    <w:p w14:paraId="30996DD8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Features:</w:t>
      </w:r>
    </w:p>
    <w:p w14:paraId="0917B98F" w14:textId="77777777" w:rsidR="00CF209C" w:rsidRPr="00CF209C" w:rsidRDefault="00CF209C" w:rsidP="00CF209C">
      <w:pPr>
        <w:numPr>
          <w:ilvl w:val="0"/>
          <w:numId w:val="3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Fixed colors and fonts</w:t>
      </w:r>
    </w:p>
    <w:p w14:paraId="6E365E5D" w14:textId="77777777" w:rsidR="00CF209C" w:rsidRPr="00CF209C" w:rsidRDefault="00CF209C" w:rsidP="00CF209C">
      <w:pPr>
        <w:numPr>
          <w:ilvl w:val="0"/>
          <w:numId w:val="3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Reusable layouts for social media, presentations, and documents</w:t>
      </w:r>
    </w:p>
    <w:p w14:paraId="36CF1790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How to Use:</w:t>
      </w:r>
    </w:p>
    <w:p w14:paraId="41C7B9DE" w14:textId="77777777" w:rsidR="00CF209C" w:rsidRPr="00CF209C" w:rsidRDefault="00CF209C" w:rsidP="00CF209C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Open Canva</w:t>
      </w:r>
    </w:p>
    <w:p w14:paraId="26324939" w14:textId="77777777" w:rsidR="00CF209C" w:rsidRPr="00CF209C" w:rsidRDefault="00CF209C" w:rsidP="00CF209C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Select a brand template</w:t>
      </w:r>
    </w:p>
    <w:p w14:paraId="722FE5CC" w14:textId="77777777" w:rsidR="00CF209C" w:rsidRPr="00CF209C" w:rsidRDefault="00CF209C" w:rsidP="00CF209C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Edit text or images</w:t>
      </w:r>
    </w:p>
    <w:p w14:paraId="328FB800" w14:textId="77777777" w:rsidR="00CF209C" w:rsidRPr="00CF209C" w:rsidRDefault="00CF209C" w:rsidP="00CF209C">
      <w:pPr>
        <w:numPr>
          <w:ilvl w:val="0"/>
          <w:numId w:val="3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Keep brand elements unchanged</w:t>
      </w:r>
    </w:p>
    <w:p w14:paraId="4E929943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  <w:b/>
          <w:bCs/>
        </w:rPr>
        <w:t>Advantages:</w:t>
      </w:r>
    </w:p>
    <w:p w14:paraId="690E8132" w14:textId="77777777" w:rsidR="00CF209C" w:rsidRPr="00CF209C" w:rsidRDefault="00CF209C" w:rsidP="00CF209C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Uniform designs</w:t>
      </w:r>
    </w:p>
    <w:p w14:paraId="6C7F3D8B" w14:textId="77777777" w:rsidR="00CF209C" w:rsidRPr="00CF209C" w:rsidRDefault="00CF209C" w:rsidP="00CF209C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Faster content creation</w:t>
      </w:r>
    </w:p>
    <w:p w14:paraId="6868EA4A" w14:textId="77777777" w:rsidR="00CF209C" w:rsidRPr="00CF209C" w:rsidRDefault="00CF209C" w:rsidP="00CF209C">
      <w:pPr>
        <w:numPr>
          <w:ilvl w:val="0"/>
          <w:numId w:val="3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Professional appearance</w:t>
      </w:r>
    </w:p>
    <w:p w14:paraId="1BF10F32" w14:textId="0728E46E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E0C3BD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lastRenderedPageBreak/>
        <w:t>4. Designing Logos in Canva</w:t>
      </w:r>
    </w:p>
    <w:p w14:paraId="0EC1E395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>Canva provides easy tools for logo design.</w:t>
      </w:r>
    </w:p>
    <w:p w14:paraId="3F448E44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Steps to Design a Logo:</w:t>
      </w:r>
    </w:p>
    <w:p w14:paraId="441296F4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Open Canva</w:t>
      </w:r>
    </w:p>
    <w:p w14:paraId="1835D6B9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 xml:space="preserve">Select </w:t>
      </w:r>
      <w:r w:rsidRPr="00CF209C">
        <w:rPr>
          <w:rFonts w:ascii="Trebuchet MS" w:hAnsi="Trebuchet MS"/>
          <w:b/>
          <w:bCs/>
        </w:rPr>
        <w:t>Logo</w:t>
      </w:r>
    </w:p>
    <w:p w14:paraId="647B4701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Choose a template or blank design</w:t>
      </w:r>
    </w:p>
    <w:p w14:paraId="685FDC5C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Add brand name and icon</w:t>
      </w:r>
    </w:p>
    <w:p w14:paraId="40959DF2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Select brand colors and fonts</w:t>
      </w:r>
    </w:p>
    <w:p w14:paraId="46D935AA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Adjust size and alignment</w:t>
      </w:r>
    </w:p>
    <w:p w14:paraId="15EC920D" w14:textId="77777777" w:rsidR="00CF209C" w:rsidRPr="00CF209C" w:rsidRDefault="00CF209C" w:rsidP="00CF209C">
      <w:pPr>
        <w:numPr>
          <w:ilvl w:val="0"/>
          <w:numId w:val="4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Download logo</w:t>
      </w:r>
    </w:p>
    <w:p w14:paraId="2FABC7A7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Logo Design Tips:</w:t>
      </w:r>
    </w:p>
    <w:p w14:paraId="6C171DB8" w14:textId="77777777" w:rsidR="00CF209C" w:rsidRPr="00CF209C" w:rsidRDefault="00CF209C" w:rsidP="00CF209C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Keep it simple</w:t>
      </w:r>
    </w:p>
    <w:p w14:paraId="4DDC03B2" w14:textId="77777777" w:rsidR="00CF209C" w:rsidRPr="00CF209C" w:rsidRDefault="00CF209C" w:rsidP="00CF209C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Use minimal colors</w:t>
      </w:r>
    </w:p>
    <w:p w14:paraId="0C869437" w14:textId="77777777" w:rsidR="00CF209C" w:rsidRPr="00CF209C" w:rsidRDefault="00CF209C" w:rsidP="00CF209C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Ensure readability</w:t>
      </w:r>
    </w:p>
    <w:p w14:paraId="21F0BF93" w14:textId="77777777" w:rsidR="00CF209C" w:rsidRPr="00CF209C" w:rsidRDefault="00CF209C" w:rsidP="00CF209C">
      <w:pPr>
        <w:numPr>
          <w:ilvl w:val="0"/>
          <w:numId w:val="4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Avoid too many fonts</w:t>
      </w:r>
    </w:p>
    <w:p w14:paraId="2BF229B8" w14:textId="46CFF56D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373DFB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5. Creating Brand Style Guides</w:t>
      </w:r>
    </w:p>
    <w:p w14:paraId="56517A42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 xml:space="preserve">A </w:t>
      </w:r>
      <w:r w:rsidRPr="00CF209C">
        <w:rPr>
          <w:rFonts w:ascii="Trebuchet MS" w:hAnsi="Trebuchet MS"/>
          <w:b/>
          <w:bCs/>
        </w:rPr>
        <w:t>Brand Style Guide</w:t>
      </w:r>
      <w:r w:rsidRPr="00CF209C">
        <w:rPr>
          <w:rFonts w:ascii="Trebuchet MS" w:hAnsi="Trebuchet MS"/>
        </w:rPr>
        <w:t xml:space="preserve"> explains how brand elements should be used.</w:t>
      </w:r>
    </w:p>
    <w:p w14:paraId="0ECC1909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Contents of a Style Guide:</w:t>
      </w:r>
    </w:p>
    <w:p w14:paraId="46E926B1" w14:textId="77777777" w:rsidR="00CF209C" w:rsidRPr="00CF209C" w:rsidRDefault="00CF209C" w:rsidP="00CF209C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Logo usage rules</w:t>
      </w:r>
    </w:p>
    <w:p w14:paraId="797E2585" w14:textId="77777777" w:rsidR="00CF209C" w:rsidRPr="00CF209C" w:rsidRDefault="00CF209C" w:rsidP="00CF209C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Color codes (HEX, RGB)</w:t>
      </w:r>
    </w:p>
    <w:p w14:paraId="77725B9F" w14:textId="77777777" w:rsidR="00CF209C" w:rsidRPr="00CF209C" w:rsidRDefault="00CF209C" w:rsidP="00CF209C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Font styles and sizes</w:t>
      </w:r>
    </w:p>
    <w:p w14:paraId="7931C9C9" w14:textId="77777777" w:rsidR="00CF209C" w:rsidRPr="00CF209C" w:rsidRDefault="00CF209C" w:rsidP="00CF209C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Image and icon style</w:t>
      </w:r>
    </w:p>
    <w:p w14:paraId="06171AEF" w14:textId="77777777" w:rsidR="00CF209C" w:rsidRPr="00CF209C" w:rsidRDefault="00CF209C" w:rsidP="00CF209C">
      <w:pPr>
        <w:numPr>
          <w:ilvl w:val="0"/>
          <w:numId w:val="4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Tone of communication</w:t>
      </w:r>
    </w:p>
    <w:p w14:paraId="3F71007E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Purpose:</w:t>
      </w:r>
    </w:p>
    <w:p w14:paraId="6D2CA80E" w14:textId="77777777" w:rsidR="00CF209C" w:rsidRPr="00CF209C" w:rsidRDefault="00CF209C" w:rsidP="00CF209C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Maintains consistency</w:t>
      </w:r>
    </w:p>
    <w:p w14:paraId="65380976" w14:textId="77777777" w:rsidR="00CF209C" w:rsidRPr="00CF209C" w:rsidRDefault="00CF209C" w:rsidP="00CF209C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Helps designers and team members</w:t>
      </w:r>
    </w:p>
    <w:p w14:paraId="31CFCEC2" w14:textId="77777777" w:rsidR="00CF209C" w:rsidRPr="00CF209C" w:rsidRDefault="00CF209C" w:rsidP="00CF209C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Ensures correct brand representation</w:t>
      </w:r>
    </w:p>
    <w:p w14:paraId="39685687" w14:textId="72CC5859" w:rsidR="00A43BB6" w:rsidRDefault="00CF209C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>Canva allows creating and sharing brand style guides easily.</w:t>
      </w:r>
    </w:p>
    <w:p w14:paraId="0424AC6B" w14:textId="77777777" w:rsidR="00A43BB6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E0BB08" w14:textId="2AFCF783" w:rsidR="00A43BB6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4AE7EC" w14:textId="77777777" w:rsidR="00A43BB6" w:rsidRPr="00CF209C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C07B74" w14:textId="24426FF3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E6AAA81" wp14:editId="324C0375">
            <wp:simplePos x="0" y="0"/>
            <wp:positionH relativeFrom="column">
              <wp:posOffset>1060450</wp:posOffset>
            </wp:positionH>
            <wp:positionV relativeFrom="paragraph">
              <wp:posOffset>24130</wp:posOffset>
            </wp:positionV>
            <wp:extent cx="5759490" cy="3390900"/>
            <wp:effectExtent l="38100" t="38100" r="31750" b="38100"/>
            <wp:wrapTight wrapText="bothSides">
              <wp:wrapPolygon edited="0">
                <wp:start x="-143" y="-243"/>
                <wp:lineTo x="-143" y="21721"/>
                <wp:lineTo x="21648" y="21721"/>
                <wp:lineTo x="21648" y="-243"/>
                <wp:lineTo x="-143" y="-243"/>
              </wp:wrapPolygon>
            </wp:wrapTight>
            <wp:docPr id="645238996" name="Picture 5" descr="How to Create a Useful Brand Identity Board in Canva — Firther Design Co. |  Canva Templates &amp; Design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w to Create a Useful Brand Identity Board in Canva — Firther Design Co. |  Canva Templates &amp; Design Resour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90" cy="3390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D0AF9" w14:textId="103D8C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6. Maintaining Consistent Branding</w:t>
      </w:r>
    </w:p>
    <w:p w14:paraId="4CAAD9A2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F209C">
        <w:rPr>
          <w:rFonts w:ascii="Trebuchet MS" w:hAnsi="Trebuchet MS"/>
        </w:rPr>
        <w:t>Consistency helps in building trust and brand recognition.</w:t>
      </w:r>
    </w:p>
    <w:p w14:paraId="516BFA43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Best Practices:</w:t>
      </w:r>
    </w:p>
    <w:p w14:paraId="366CB116" w14:textId="77777777" w:rsidR="00CF209C" w:rsidRPr="00CF209C" w:rsidRDefault="00CF209C" w:rsidP="00CF209C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Use the same logo everywhere</w:t>
      </w:r>
    </w:p>
    <w:p w14:paraId="02D25D2E" w14:textId="77777777" w:rsidR="00CF209C" w:rsidRPr="00CF209C" w:rsidRDefault="00CF209C" w:rsidP="00CF209C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Apply brand colors and fonts consistently</w:t>
      </w:r>
    </w:p>
    <w:p w14:paraId="5B4D6C6D" w14:textId="77777777" w:rsidR="00CF209C" w:rsidRPr="00CF209C" w:rsidRDefault="00CF209C" w:rsidP="00CF209C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Follow brand templates</w:t>
      </w:r>
    </w:p>
    <w:p w14:paraId="44456CB6" w14:textId="77777777" w:rsidR="00CF209C" w:rsidRPr="00CF209C" w:rsidRDefault="00CF209C" w:rsidP="00CF209C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Keep design style uniform</w:t>
      </w:r>
    </w:p>
    <w:p w14:paraId="36686E2A" w14:textId="77777777" w:rsidR="00CF209C" w:rsidRPr="00CF209C" w:rsidRDefault="00CF209C" w:rsidP="00CF209C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Avoid frequent changes</w:t>
      </w:r>
    </w:p>
    <w:p w14:paraId="5F57183F" w14:textId="77777777" w:rsidR="00CF209C" w:rsidRPr="00CF209C" w:rsidRDefault="00CF209C" w:rsidP="00CF209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F209C">
        <w:rPr>
          <w:rFonts w:ascii="Trebuchet MS" w:hAnsi="Trebuchet MS"/>
          <w:b/>
          <w:bCs/>
        </w:rPr>
        <w:t>Role of Canva:</w:t>
      </w:r>
    </w:p>
    <w:p w14:paraId="2B4A24AB" w14:textId="77777777" w:rsidR="00CF209C" w:rsidRPr="00CF209C" w:rsidRDefault="00CF209C" w:rsidP="00CF209C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Brand Kit ensures uniformity</w:t>
      </w:r>
    </w:p>
    <w:p w14:paraId="566D90A8" w14:textId="77777777" w:rsidR="00CF209C" w:rsidRPr="00CF209C" w:rsidRDefault="00CF209C" w:rsidP="00CF209C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Templates reduce design errors</w:t>
      </w:r>
    </w:p>
    <w:p w14:paraId="2E58E456" w14:textId="0FFBD7D2" w:rsidR="00E35FC7" w:rsidRDefault="00CF209C" w:rsidP="00260F94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F209C">
        <w:rPr>
          <w:rFonts w:ascii="Trebuchet MS" w:hAnsi="Trebuchet MS"/>
        </w:rPr>
        <w:t>Easy collaboration with teams</w:t>
      </w:r>
    </w:p>
    <w:p w14:paraId="385966D6" w14:textId="77777777" w:rsidR="00A43BB6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6CAFC3" w14:textId="77777777" w:rsidR="00A43BB6" w:rsidRPr="00A43BB6" w:rsidRDefault="00A43BB6" w:rsidP="00A43BB6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A43BB6">
        <w:rPr>
          <w:rFonts w:ascii="Trebuchet MS" w:hAnsi="Trebuchet MS"/>
          <w:b/>
          <w:bCs/>
          <w:u w:val="single"/>
        </w:rPr>
        <w:t>Assignment: Creating a Brand Kit for a Chocolate Company in Canva</w:t>
      </w:r>
    </w:p>
    <w:p w14:paraId="7AB39EE1" w14:textId="77777777" w:rsidR="00A43BB6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F39163" w14:textId="77777777" w:rsidR="00A43BB6" w:rsidRPr="00A43BB6" w:rsidRDefault="00A43BB6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43BB6">
        <w:rPr>
          <w:rFonts w:ascii="Trebuchet MS" w:hAnsi="Trebuchet MS"/>
          <w:b/>
          <w:bCs/>
        </w:rPr>
        <w:t>Steps to Create a Chocolate Company Brand Kit:</w:t>
      </w:r>
    </w:p>
    <w:p w14:paraId="6CE56C57" w14:textId="46B239D0" w:rsidR="00A43BB6" w:rsidRPr="00A43BB6" w:rsidRDefault="00A43BB6" w:rsidP="00262218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t>Define Your Brand Identity:</w:t>
      </w:r>
      <w:r w:rsidRPr="00A43BB6">
        <w:rPr>
          <w:rFonts w:ascii="Trebuchet MS" w:hAnsi="Trebuchet MS"/>
        </w:rPr>
        <w:t xml:space="preserve"> Decide if your chocolate brand is luxury, organic, or fun. This will guide your design choices.</w:t>
      </w:r>
    </w:p>
    <w:p w14:paraId="387A3506" w14:textId="77777777" w:rsidR="00A43BB6" w:rsidRPr="00A43BB6" w:rsidRDefault="00A43BB6" w:rsidP="00A43BB6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t>Select a Color Palette:</w:t>
      </w:r>
      <w:r w:rsidRPr="00A43BB6">
        <w:rPr>
          <w:rFonts w:ascii="Trebuchet MS" w:hAnsi="Trebuchet MS"/>
        </w:rPr>
        <w:t xml:space="preserve"> * Choose "chocolatey" colors like deep browns, caramels, or gold for luxury.</w:t>
      </w:r>
    </w:p>
    <w:p w14:paraId="40378D1D" w14:textId="77777777" w:rsidR="00A43BB6" w:rsidRPr="00A43BB6" w:rsidRDefault="00A43BB6" w:rsidP="00A43BB6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t>Choose Your Fonts:</w:t>
      </w:r>
      <w:r w:rsidRPr="00A43BB6">
        <w:rPr>
          <w:rFonts w:ascii="Trebuchet MS" w:hAnsi="Trebuchet MS"/>
        </w:rPr>
        <w:t xml:space="preserve"> * Pick a "Heading" font and a "Body" font that are clean and professional.</w:t>
      </w:r>
    </w:p>
    <w:p w14:paraId="136039C5" w14:textId="28BC815A" w:rsidR="00A43BB6" w:rsidRPr="00A43BB6" w:rsidRDefault="00A43BB6" w:rsidP="0079392A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lastRenderedPageBreak/>
        <w:t>Create or Upload a Logo:</w:t>
      </w:r>
      <w:r w:rsidRPr="00A43BB6">
        <w:rPr>
          <w:rFonts w:ascii="Trebuchet MS" w:hAnsi="Trebuchet MS"/>
        </w:rPr>
        <w:t xml:space="preserve"> * Use the </w:t>
      </w:r>
      <w:r w:rsidRPr="00A43BB6">
        <w:rPr>
          <w:rFonts w:ascii="Trebuchet MS" w:hAnsi="Trebuchet MS"/>
          <w:b/>
          <w:bCs/>
        </w:rPr>
        <w:t>Search Bar</w:t>
      </w:r>
      <w:r w:rsidRPr="00A43BB6">
        <w:rPr>
          <w:rFonts w:ascii="Trebuchet MS" w:hAnsi="Trebuchet MS"/>
        </w:rPr>
        <w:t xml:space="preserve"> on the dashboard to find "Chocolate Logo" templates.</w:t>
      </w:r>
    </w:p>
    <w:p w14:paraId="6D94EDD1" w14:textId="77777777" w:rsidR="00A43BB6" w:rsidRPr="00A43BB6" w:rsidRDefault="00A43BB6" w:rsidP="00A43BB6">
      <w:pPr>
        <w:numPr>
          <w:ilvl w:val="1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</w:rPr>
        <w:t>Customize the template with your company name and chosen colors.</w:t>
      </w:r>
    </w:p>
    <w:p w14:paraId="59E354EA" w14:textId="2A258007" w:rsidR="00A43BB6" w:rsidRPr="00A43BB6" w:rsidRDefault="00A43BB6" w:rsidP="006F1C19">
      <w:pPr>
        <w:numPr>
          <w:ilvl w:val="1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</w:rPr>
        <w:t>Drag and drop the finished logo into your Brand Hub for easy access later.</w:t>
      </w:r>
    </w:p>
    <w:p w14:paraId="2BF4F677" w14:textId="0154C186" w:rsidR="00A43BB6" w:rsidRPr="00A43BB6" w:rsidRDefault="00A43BB6" w:rsidP="00686382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t>Add Brand Elements:</w:t>
      </w:r>
      <w:r w:rsidRPr="00A43BB6">
        <w:rPr>
          <w:rFonts w:ascii="Trebuchet MS" w:hAnsi="Trebuchet MS"/>
        </w:rPr>
        <w:t xml:space="preserve"> * Search the </w:t>
      </w:r>
      <w:r w:rsidRPr="00A43BB6">
        <w:rPr>
          <w:rFonts w:ascii="Trebuchet MS" w:hAnsi="Trebuchet MS"/>
          <w:b/>
          <w:bCs/>
        </w:rPr>
        <w:t>Elements</w:t>
      </w:r>
      <w:r w:rsidRPr="00A43BB6">
        <w:rPr>
          <w:rFonts w:ascii="Trebuchet MS" w:hAnsi="Trebuchet MS"/>
        </w:rPr>
        <w:t xml:space="preserve"> tab for icons like cocoa beans or chocolate bars to use as standard graphics across your designs.</w:t>
      </w:r>
    </w:p>
    <w:p w14:paraId="6F9FF0AC" w14:textId="77777777" w:rsidR="00A43BB6" w:rsidRPr="00A43BB6" w:rsidRDefault="00A43BB6" w:rsidP="00A43BB6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A43BB6">
        <w:rPr>
          <w:rFonts w:ascii="Trebuchet MS" w:hAnsi="Trebuchet MS"/>
          <w:b/>
          <w:bCs/>
        </w:rPr>
        <w:t>Apply to Designs:</w:t>
      </w:r>
      <w:r w:rsidRPr="00A43BB6">
        <w:rPr>
          <w:rFonts w:ascii="Trebuchet MS" w:hAnsi="Trebuchet MS"/>
        </w:rPr>
        <w:t xml:space="preserve"> * Now, when you create a new Instagram post or Menu, your saved colors and logos will be ready to use in the sidebar, ensuring every post looks like it belongs to your brand</w:t>
      </w:r>
    </w:p>
    <w:p w14:paraId="3EC41B17" w14:textId="0EEC2200" w:rsidR="00A43BB6" w:rsidRPr="00CF209C" w:rsidRDefault="00800F55" w:rsidP="00A43BB6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32CC5A24" wp14:editId="1867955E">
            <wp:extent cx="5151120" cy="5151120"/>
            <wp:effectExtent l="0" t="0" r="0" b="0"/>
            <wp:docPr id="1806428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51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3BB6" w:rsidRPr="00CF209C" w:rsidSect="000C0B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39E76" w14:textId="77777777" w:rsidR="008F6D7B" w:rsidRDefault="008F6D7B">
      <w:r>
        <w:separator/>
      </w:r>
    </w:p>
  </w:endnote>
  <w:endnote w:type="continuationSeparator" w:id="0">
    <w:p w14:paraId="325AD12F" w14:textId="77777777" w:rsidR="008F6D7B" w:rsidRDefault="008F6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0A932" w14:textId="77777777" w:rsidR="008F6D7B" w:rsidRDefault="008F6D7B">
      <w:r>
        <w:separator/>
      </w:r>
    </w:p>
  </w:footnote>
  <w:footnote w:type="continuationSeparator" w:id="0">
    <w:p w14:paraId="48942F01" w14:textId="77777777" w:rsidR="008F6D7B" w:rsidRDefault="008F6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F0CB" w14:textId="2B72C652" w:rsidR="00CF209C" w:rsidRPr="00CF209C" w:rsidRDefault="00CF209C" w:rsidP="00CF209C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F209C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Branding &amp; Visual Identity Using Canva</w:t>
                          </w:r>
                        </w:p>
                        <w:p w14:paraId="1A3526E6" w14:textId="19385C0A" w:rsidR="003D071E" w:rsidRPr="003D071E" w:rsidRDefault="003D071E" w:rsidP="003D071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350EF0CB" w14:textId="2B72C652" w:rsidR="00CF209C" w:rsidRPr="00CF209C" w:rsidRDefault="00CF209C" w:rsidP="00CF209C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F209C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Branding &amp; Visual Identity Using Canva</w:t>
                    </w:r>
                  </w:p>
                  <w:p w14:paraId="1A3526E6" w14:textId="19385C0A" w:rsidR="003D071E" w:rsidRPr="003D071E" w:rsidRDefault="003D071E" w:rsidP="003D071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A4C7F"/>
    <w:multiLevelType w:val="multilevel"/>
    <w:tmpl w:val="C26A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A6F27"/>
    <w:multiLevelType w:val="multilevel"/>
    <w:tmpl w:val="F242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F66A83"/>
    <w:multiLevelType w:val="multilevel"/>
    <w:tmpl w:val="C99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9B43EA"/>
    <w:multiLevelType w:val="multilevel"/>
    <w:tmpl w:val="65F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9D1CC8"/>
    <w:multiLevelType w:val="multilevel"/>
    <w:tmpl w:val="A57AE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0A74C5"/>
    <w:multiLevelType w:val="multilevel"/>
    <w:tmpl w:val="CF94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54496D"/>
    <w:multiLevelType w:val="multilevel"/>
    <w:tmpl w:val="5E10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07083"/>
    <w:multiLevelType w:val="multilevel"/>
    <w:tmpl w:val="653C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D82F74"/>
    <w:multiLevelType w:val="multilevel"/>
    <w:tmpl w:val="49C0C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090815"/>
    <w:multiLevelType w:val="multilevel"/>
    <w:tmpl w:val="66A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723096"/>
    <w:multiLevelType w:val="multilevel"/>
    <w:tmpl w:val="2DF4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A306A"/>
    <w:multiLevelType w:val="multilevel"/>
    <w:tmpl w:val="05CA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2453A7"/>
    <w:multiLevelType w:val="multilevel"/>
    <w:tmpl w:val="EE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F06B36"/>
    <w:multiLevelType w:val="multilevel"/>
    <w:tmpl w:val="9FA2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590ADC"/>
    <w:multiLevelType w:val="multilevel"/>
    <w:tmpl w:val="A7B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371F74"/>
    <w:multiLevelType w:val="multilevel"/>
    <w:tmpl w:val="A2D6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1B5C51"/>
    <w:multiLevelType w:val="multilevel"/>
    <w:tmpl w:val="961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411F3C"/>
    <w:multiLevelType w:val="multilevel"/>
    <w:tmpl w:val="0516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7E3713"/>
    <w:multiLevelType w:val="multilevel"/>
    <w:tmpl w:val="0C2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2F44DF"/>
    <w:multiLevelType w:val="multilevel"/>
    <w:tmpl w:val="D0BE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F81D07"/>
    <w:multiLevelType w:val="multilevel"/>
    <w:tmpl w:val="8BD61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6A62AC"/>
    <w:multiLevelType w:val="multilevel"/>
    <w:tmpl w:val="6B5E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B60B92"/>
    <w:multiLevelType w:val="multilevel"/>
    <w:tmpl w:val="24D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F61E6F"/>
    <w:multiLevelType w:val="multilevel"/>
    <w:tmpl w:val="77AE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147ED9"/>
    <w:multiLevelType w:val="multilevel"/>
    <w:tmpl w:val="282C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0C72EE"/>
    <w:multiLevelType w:val="multilevel"/>
    <w:tmpl w:val="E7DE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840286"/>
    <w:multiLevelType w:val="multilevel"/>
    <w:tmpl w:val="F31A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2461AD"/>
    <w:multiLevelType w:val="multilevel"/>
    <w:tmpl w:val="EB60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AF339D"/>
    <w:multiLevelType w:val="multilevel"/>
    <w:tmpl w:val="A68C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EF0191"/>
    <w:multiLevelType w:val="multilevel"/>
    <w:tmpl w:val="9DE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C0720E"/>
    <w:multiLevelType w:val="multilevel"/>
    <w:tmpl w:val="9A40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38401">
    <w:abstractNumId w:val="7"/>
  </w:num>
  <w:num w:numId="2" w16cid:durableId="128284154">
    <w:abstractNumId w:val="0"/>
  </w:num>
  <w:num w:numId="3" w16cid:durableId="466775042">
    <w:abstractNumId w:val="26"/>
  </w:num>
  <w:num w:numId="4" w16cid:durableId="1233198601">
    <w:abstractNumId w:val="22"/>
  </w:num>
  <w:num w:numId="5" w16cid:durableId="1394423183">
    <w:abstractNumId w:val="38"/>
  </w:num>
  <w:num w:numId="6" w16cid:durableId="347099550">
    <w:abstractNumId w:val="43"/>
  </w:num>
  <w:num w:numId="7" w16cid:durableId="655113060">
    <w:abstractNumId w:val="39"/>
  </w:num>
  <w:num w:numId="8" w16cid:durableId="1943150641">
    <w:abstractNumId w:val="15"/>
  </w:num>
  <w:num w:numId="9" w16cid:durableId="1552424507">
    <w:abstractNumId w:val="21"/>
  </w:num>
  <w:num w:numId="10" w16cid:durableId="1438675331">
    <w:abstractNumId w:val="45"/>
  </w:num>
  <w:num w:numId="11" w16cid:durableId="912200498">
    <w:abstractNumId w:val="40"/>
  </w:num>
  <w:num w:numId="12" w16cid:durableId="1011419653">
    <w:abstractNumId w:val="3"/>
  </w:num>
  <w:num w:numId="13" w16cid:durableId="1387223709">
    <w:abstractNumId w:val="5"/>
  </w:num>
  <w:num w:numId="14" w16cid:durableId="1558974158">
    <w:abstractNumId w:val="1"/>
  </w:num>
  <w:num w:numId="15" w16cid:durableId="1463037829">
    <w:abstractNumId w:val="11"/>
  </w:num>
  <w:num w:numId="16" w16cid:durableId="130102993">
    <w:abstractNumId w:val="12"/>
  </w:num>
  <w:num w:numId="17" w16cid:durableId="459303558">
    <w:abstractNumId w:val="17"/>
  </w:num>
  <w:num w:numId="18" w16cid:durableId="1423332235">
    <w:abstractNumId w:val="27"/>
  </w:num>
  <w:num w:numId="19" w16cid:durableId="1261332634">
    <w:abstractNumId w:val="18"/>
  </w:num>
  <w:num w:numId="20" w16cid:durableId="24445570">
    <w:abstractNumId w:val="8"/>
  </w:num>
  <w:num w:numId="21" w16cid:durableId="1435975310">
    <w:abstractNumId w:val="36"/>
  </w:num>
  <w:num w:numId="22" w16cid:durableId="1581863140">
    <w:abstractNumId w:val="10"/>
  </w:num>
  <w:num w:numId="23" w16cid:durableId="885415765">
    <w:abstractNumId w:val="6"/>
  </w:num>
  <w:num w:numId="24" w16cid:durableId="725183240">
    <w:abstractNumId w:val="46"/>
  </w:num>
  <w:num w:numId="25" w16cid:durableId="430442209">
    <w:abstractNumId w:val="33"/>
  </w:num>
  <w:num w:numId="26" w16cid:durableId="1435202906">
    <w:abstractNumId w:val="2"/>
  </w:num>
  <w:num w:numId="27" w16cid:durableId="1382360233">
    <w:abstractNumId w:val="35"/>
  </w:num>
  <w:num w:numId="28" w16cid:durableId="1300258363">
    <w:abstractNumId w:val="14"/>
  </w:num>
  <w:num w:numId="29" w16cid:durableId="430857009">
    <w:abstractNumId w:val="28"/>
  </w:num>
  <w:num w:numId="30" w16cid:durableId="595603238">
    <w:abstractNumId w:val="20"/>
  </w:num>
  <w:num w:numId="31" w16cid:durableId="1843353574">
    <w:abstractNumId w:val="4"/>
  </w:num>
  <w:num w:numId="32" w16cid:durableId="1647589085">
    <w:abstractNumId w:val="23"/>
  </w:num>
  <w:num w:numId="33" w16cid:durableId="1211727693">
    <w:abstractNumId w:val="42"/>
  </w:num>
  <w:num w:numId="34" w16cid:durableId="1931770022">
    <w:abstractNumId w:val="37"/>
  </w:num>
  <w:num w:numId="35" w16cid:durableId="1198810477">
    <w:abstractNumId w:val="24"/>
  </w:num>
  <w:num w:numId="36" w16cid:durableId="879703342">
    <w:abstractNumId w:val="25"/>
  </w:num>
  <w:num w:numId="37" w16cid:durableId="196891086">
    <w:abstractNumId w:val="34"/>
  </w:num>
  <w:num w:numId="38" w16cid:durableId="907573985">
    <w:abstractNumId w:val="9"/>
  </w:num>
  <w:num w:numId="39" w16cid:durableId="55707619">
    <w:abstractNumId w:val="32"/>
  </w:num>
  <w:num w:numId="40" w16cid:durableId="1867673119">
    <w:abstractNumId w:val="16"/>
  </w:num>
  <w:num w:numId="41" w16cid:durableId="758326887">
    <w:abstractNumId w:val="29"/>
  </w:num>
  <w:num w:numId="42" w16cid:durableId="72893462">
    <w:abstractNumId w:val="44"/>
  </w:num>
  <w:num w:numId="43" w16cid:durableId="18364038">
    <w:abstractNumId w:val="13"/>
  </w:num>
  <w:num w:numId="44" w16cid:durableId="1636570688">
    <w:abstractNumId w:val="41"/>
  </w:num>
  <w:num w:numId="45" w16cid:durableId="787239158">
    <w:abstractNumId w:val="30"/>
  </w:num>
  <w:num w:numId="46" w16cid:durableId="223492686">
    <w:abstractNumId w:val="19"/>
  </w:num>
  <w:num w:numId="47" w16cid:durableId="1972787103">
    <w:abstractNumId w:val="3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8A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23A1"/>
    <w:rsid w:val="001A7470"/>
    <w:rsid w:val="001B4104"/>
    <w:rsid w:val="001B53C2"/>
    <w:rsid w:val="001B7BDA"/>
    <w:rsid w:val="001B7E0F"/>
    <w:rsid w:val="001C027C"/>
    <w:rsid w:val="001D0BAF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236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63F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071E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01E75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578D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B6679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08A5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8BC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031E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1424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00F55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8F6D7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1A55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3BB6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C523B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09C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5FC7"/>
    <w:rsid w:val="00E36320"/>
    <w:rsid w:val="00E40135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893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19155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27</cp:revision>
  <cp:lastPrinted>2025-07-09T11:27:00Z</cp:lastPrinted>
  <dcterms:created xsi:type="dcterms:W3CDTF">2025-07-08T08:02:00Z</dcterms:created>
  <dcterms:modified xsi:type="dcterms:W3CDTF">2026-01-09T09:23:00Z</dcterms:modified>
</cp:coreProperties>
</file>